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Protokół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 posiedzenia nr X Rady Dzielnicy Konstantynów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dniu 07.12.2023</w:t>
      </w:r>
    </w:p>
    <w:p>
      <w:pPr>
        <w:pStyle w:val="Normal"/>
        <w:spacing w:before="0" w:after="29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Miejsce posiedzenia: Siedziba Dzielnicy Konstantynów, al. Kraśnicka 76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Godzina rozpoczęcia posiedzenia: 18.30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obrad: Adam Kruk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Protokolant obrad: Robert Krawczyński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Porządek obrad: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Otwarcie posiedzenia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IX posiedzenia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Udzielenie głosu przybyłym na posiedzenie gościom.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Zakończenie posiedzenia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Przebieg posiedzenia :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1)  Otwarcie posiedzenia.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dniu 07.12.2023 o godz. 18:30 Adam Kruk – Przewodniczący Rady Dzielnicy Konstantynów otworzył posiedzenie Rady Dzielnicy Konstantynów wypowiadając formułę </w:t>
      </w:r>
      <w:r>
        <w:rPr>
          <w:rFonts w:cs="Calibri" w:cstheme="minorHAnsi"/>
          <w:i/>
          <w:iCs/>
          <w:sz w:val="28"/>
          <w:szCs w:val="28"/>
        </w:rPr>
        <w:t>„Otwieram obrady Rady Dzielnicy Konstantynów”</w:t>
      </w:r>
      <w:r>
        <w:rPr>
          <w:rFonts w:cs="Calibri" w:cstheme="minorHAnsi"/>
          <w:sz w:val="28"/>
          <w:szCs w:val="28"/>
        </w:rPr>
        <w:t xml:space="preserve">. 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stwierdził na podstawie listy obecności, że w posiedzeniu uczestniczy 15 członków Rady Dzielnicy, co stanowi wymagane kworum.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u w:val="single"/>
        </w:rPr>
        <w:t>Lista obecności stanowi załącznik do niniejszego protokołu.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odczytał przekazany porządek posiedzenia i zadał pytanie: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="Calibri" w:cstheme="minorHAnsi"/>
          <w:color w:val="000000"/>
          <w:sz w:val="28"/>
          <w:szCs w:val="28"/>
        </w:rPr>
        <w:t xml:space="preserve">” Propozycji nie było. 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Ad. 3)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Odczytanie i przyjęcie protokołu z IX Posiedzenia Rady Dzielnicy z dnia 07.11.2023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Sekretarz Robert Krawczyński odczytał protokół z VIII Posiedzenia Rady Dzielnicy. Przewodniczący zadał pytanie 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uwagi do protokołu?</w:t>
      </w:r>
      <w:r>
        <w:rPr>
          <w:rFonts w:cs="Calibri" w:cstheme="minorHAnsi"/>
          <w:color w:val="000000"/>
          <w:sz w:val="28"/>
          <w:szCs w:val="28"/>
        </w:rPr>
        <w:t>”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Przewodniczący poddał pod głosowanie projekt protokołu. Protokół został przyjęty głosami: 15 - ZA, 0 – PRZECIW,  0 – WSTRZYMUJĄCYCH SIĘ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4 ) Informacje Przewodniczącego Rady Dzielnicy i Przewodniczącego Zarządu o działaniach podjętych w okresie między posiedzeniami.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Zarządu Tomasz Pękala poinformował radnych o: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Doświetlenie przejścia na Bohaterów Monte Cassino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realizacja rozpocznie się w połowie grudnia 2023.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52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Remont ścieżki od Namysłowskiego do skrzyżowania Kraśnickiej i BMC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inwestycja zakończona odbiorem technicznych 4 grudnia 2023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>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right="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5) Udzielenie głosu przybyłym na posiedzenie gościom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single"/>
          <w:lang w:eastAsia="pl-PL"/>
        </w:rPr>
        <w:t>Przewodniczący Rady Dzielnicy Węglin Północny p. Dariusz Boruch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- przedstawił propozycję współpracy między naszymi dzielnicami w zakresie krzewienia kultury, a konkretnie organizacji wspólnych imprez teatralnych dla mieszkańców obu dzielnic. Na terenie dzielnicy Węglin Północny działa Amatorski Teatr Towarzyski, a w Domu Kultury na Węglinie brakuje miejsca dla tego Teatru, sale są zbyt małe, a korzystanie z Amfiteatru na Poczekajce byłoby dobrym rozwiązaniem, Teatr jest w stanie dać 2-3 koncerty rocznie. Koszty to od 500 do 2000 zł za obsługę jednego koncertu. Decyzję co do współpracy mamy podjąć w styczniu 2024 czy mamy na to środki z rezerwy celowej.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single"/>
          <w:lang w:eastAsia="pl-PL"/>
        </w:rPr>
        <w:t>Radna M. Lublin Monika Orzechowska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– poinformowała, jakie wnioski inwestycyjne są zaakceptowane z budżetu miasta na 2024 rok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*  Remont ul. Namysłowskiego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* W poprawce przeszedł wniosek remontu parkingu szkolnego przy SP 57 przy ul. Krasińskiego z konkretną kwotą i skąd będzie finansowanie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 xml:space="preserve">Przekazała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 xml:space="preserve">również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informacj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ę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zwrotn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ą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od p. Niezgody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z Wydziału Zarządzania Ruchem Drogowym i Mobilnością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odnośnie propozycji Radnych związanych z poprawą rozwiązań komunikacyjnych na terenie naszej Dzielnicy.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6) Wolne wnioski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i/>
          <w:iCs/>
          <w:color w:val="000000"/>
          <w:sz w:val="28"/>
          <w:szCs w:val="28"/>
          <w:u w:val="single"/>
          <w:lang w:eastAsia="pl-PL"/>
        </w:rPr>
        <w:t>Radny Rafał Misztal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czy jest możliwość realizacji podczas jednego weekendu Festynu Sportowego i Pikniku Historycznego? Przewodniczący Adam Kruk poinformował, że na dzień dzisiejszy nie ma takiej możliwości.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Rafał również poinformował, że w SP57 byli przedstawiciele z Ratusza, którzy oglądali salę, która od roku 2024 będzie miejscem spotkań Rady Dzielnicy Konstantynów. Wizyta miała na celu potwierdzenie, że sala wymaga remontu i najprawdopodobniej dojdzie do tego w lutym 2024.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Radny Rafał Lipert </w:t>
      </w:r>
      <w:r>
        <w:rPr>
          <w:rFonts w:cs="Calibri" w:cstheme="minorHAnsi"/>
          <w:color w:val="000000"/>
          <w:sz w:val="28"/>
          <w:szCs w:val="28"/>
        </w:rPr>
        <w:t xml:space="preserve">– </w:t>
      </w:r>
      <w:r>
        <w:rPr>
          <w:rFonts w:cs="Calibri" w:cstheme="minorHAnsi"/>
          <w:color w:val="000000"/>
          <w:sz w:val="28"/>
          <w:szCs w:val="28"/>
        </w:rPr>
        <w:t xml:space="preserve">po raz kolejny </w:t>
      </w:r>
      <w:r>
        <w:rPr>
          <w:rFonts w:cs="Calibri" w:cstheme="minorHAnsi"/>
          <w:color w:val="000000"/>
          <w:sz w:val="28"/>
          <w:szCs w:val="28"/>
        </w:rPr>
        <w:t>zgłosił konieczność doświetlenia przejścia dla pieszych przy SP 57 na wysokości łącznika ul. Krasińskiego z ul. Struga, pomiędzy SP57 a Stadionem Budowlanych, a także jeżeli to możliwe o przeniesienie w inne miejsce wiatki śmietnikowej oraz kontenerów na odzież używaną, która bardzo ogranicza w tym miejscu widoczność pieszych przez kierowców i może prowadzić do groźnych zdarzeń komunikacyjnych.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>Ponadto zgłosił konieczność wyremontowania chodnika przy ul. Ułanów, który jest w bardzo złym stanie technicznym.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Radny Jan Rybojad </w:t>
      </w:r>
      <w:r>
        <w:rPr>
          <w:rFonts w:cs="Calibri" w:cstheme="minorHAnsi"/>
          <w:color w:val="000000"/>
          <w:sz w:val="28"/>
          <w:szCs w:val="28"/>
        </w:rPr>
        <w:t xml:space="preserve">– zapytał, czy jest gotowy scenariusz Obchodów 80 rocznicy Bitwy pod Monte Cassino, gdyż Związek Sybiraków będzie jednym ze współorganizatorów uroczystości 18 maja 2024 roku.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>Spytał także, czy jest szansa na sfinansowanie tablicy z listą poległych w Bitwie pod MC, a pochodzących z Lubelszczyzny żołnierzy. Koszt takiej tablicy szacuje na ok. 2000 zł. Odsłonięcie odbyło by się 17 maja 2024 roku podczas uroczystości.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7) Ustalenie terminu następnego posiedzenia.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 xml:space="preserve">Rada Dzielnicy ustaliła, że kolejne </w:t>
      </w:r>
      <w:r>
        <w:rPr>
          <w:rFonts w:cs="Calibri" w:cstheme="minorHAnsi"/>
          <w:b/>
          <w:bCs/>
          <w:color w:val="000000"/>
          <w:sz w:val="28"/>
          <w:szCs w:val="28"/>
        </w:rPr>
        <w:t>X</w:t>
      </w:r>
      <w:r>
        <w:rPr>
          <w:rFonts w:cs="Calibri" w:cstheme="minorHAnsi"/>
          <w:b/>
          <w:bCs/>
          <w:color w:val="000000"/>
          <w:sz w:val="28"/>
          <w:szCs w:val="28"/>
        </w:rPr>
        <w:t>I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 Posiedzenie Rady Dzielnicy</w:t>
      </w:r>
      <w:r>
        <w:rPr>
          <w:rFonts w:cs="Calibri" w:cstheme="minorHAnsi"/>
          <w:color w:val="000000"/>
          <w:sz w:val="28"/>
          <w:szCs w:val="28"/>
        </w:rPr>
        <w:t xml:space="preserve"> odbędzie się </w:t>
      </w:r>
      <w:r>
        <w:rPr>
          <w:rFonts w:cs="Calibri" w:cstheme="minorHAnsi"/>
          <w:b/>
          <w:bCs/>
          <w:color w:val="000000"/>
          <w:sz w:val="28"/>
          <w:szCs w:val="28"/>
        </w:rPr>
        <w:t>11 styczn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ia </w:t>
      </w:r>
      <w:r>
        <w:rPr>
          <w:rFonts w:cs="Calibri" w:cstheme="minorHAnsi"/>
          <w:b/>
          <w:bCs/>
          <w:color w:val="000000"/>
          <w:sz w:val="28"/>
          <w:szCs w:val="28"/>
        </w:rPr>
        <w:t>2024 roku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 (czwartek)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o </w:t>
      </w:r>
      <w:r>
        <w:rPr>
          <w:rFonts w:cs="Calibri" w:cstheme="minorHAnsi"/>
          <w:b/>
          <w:bCs/>
          <w:color w:val="000000"/>
          <w:sz w:val="28"/>
          <w:szCs w:val="28"/>
        </w:rPr>
        <w:t>godz. 18:30</w:t>
      </w:r>
      <w:r>
        <w:rPr>
          <w:rFonts w:cs="Calibri" w:cstheme="minorHAnsi"/>
          <w:color w:val="000000"/>
          <w:sz w:val="28"/>
          <w:szCs w:val="28"/>
        </w:rPr>
        <w:t xml:space="preserve"> w </w:t>
      </w:r>
      <w:r>
        <w:rPr>
          <w:rFonts w:cs="Calibri" w:cstheme="minorHAnsi"/>
          <w:color w:val="000000"/>
          <w:sz w:val="28"/>
          <w:szCs w:val="28"/>
        </w:rPr>
        <w:t xml:space="preserve">Nowej </w:t>
      </w:r>
      <w:r>
        <w:rPr>
          <w:rFonts w:cs="Calibri" w:cstheme="minorHAnsi"/>
          <w:color w:val="000000"/>
          <w:sz w:val="28"/>
          <w:szCs w:val="28"/>
        </w:rPr>
        <w:t xml:space="preserve">Siedzibie Rady Dzielnicy Konstantynów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przy </w:t>
      </w:r>
      <w:r>
        <w:rPr>
          <w:rFonts w:cs="Calibri" w:cstheme="minorHAnsi"/>
          <w:b/>
          <w:bCs/>
          <w:color w:val="000000"/>
          <w:sz w:val="28"/>
          <w:szCs w:val="28"/>
        </w:rPr>
        <w:t>u</w:t>
      </w:r>
      <w:r>
        <w:rPr>
          <w:rFonts w:cs="Calibri" w:cstheme="minorHAnsi"/>
          <w:b/>
          <w:bCs/>
          <w:color w:val="000000"/>
          <w:sz w:val="28"/>
          <w:szCs w:val="28"/>
        </w:rPr>
        <w:t>l. Kra</w:t>
      </w:r>
      <w:r>
        <w:rPr>
          <w:rFonts w:cs="Calibri" w:cstheme="minorHAnsi"/>
          <w:b/>
          <w:bCs/>
          <w:color w:val="000000"/>
          <w:sz w:val="28"/>
          <w:szCs w:val="28"/>
        </w:rPr>
        <w:t>sińskiego 7 (SP 57)</w:t>
      </w:r>
      <w:r>
        <w:rPr>
          <w:rFonts w:cs="Calibri" w:cstheme="minorHAnsi"/>
          <w:b/>
          <w:bCs/>
          <w:color w:val="000000"/>
          <w:sz w:val="28"/>
          <w:szCs w:val="28"/>
        </w:rPr>
        <w:t>.</w:t>
      </w:r>
    </w:p>
    <w:p>
      <w:pPr>
        <w:pStyle w:val="Normal"/>
        <w:spacing w:before="0" w:after="86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8) Zamknięcie posiedzenia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Dzielnicy stwierdził wyczerpanie porządku Posiedzenia Rady i zamknął posiedzenie Rady Dzielnicy Konstantynów o godz. 19:50 wypowiadając formułę „</w:t>
      </w:r>
      <w:r>
        <w:rPr>
          <w:rFonts w:cs="Calibri" w:cstheme="minorHAnsi"/>
          <w:i/>
          <w:iCs/>
          <w:color w:val="000000"/>
          <w:sz w:val="28"/>
          <w:szCs w:val="28"/>
        </w:rPr>
        <w:t>Zamykam obrady Rady Dzielnicy Konstantynów”.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color w:val="000000"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Protokołował/a : Robert Krawczyński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Podpis sporządzającego protokół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……………………………………………………………………</w:t>
      </w:r>
      <w:r>
        <w:rPr>
          <w:rFonts w:cs="Calibri" w:cstheme="minorHAnsi"/>
          <w:color w:val="000000"/>
          <w:sz w:val="28"/>
          <w:szCs w:val="28"/>
        </w:rPr>
        <w:t xml:space="preserve">... 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color w:val="000000"/>
          <w:sz w:val="28"/>
          <w:szCs w:val="28"/>
        </w:rPr>
        <w:t>Załączniki :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1. Lista obecności z posiedzenia nr X Rady Dzielnicy Konstantynów z dnia 07.1</w:t>
      </w:r>
      <w:r>
        <w:rPr>
          <w:rFonts w:cs="Calibri" w:cstheme="minorHAnsi"/>
          <w:color w:val="000000"/>
          <w:sz w:val="28"/>
          <w:szCs w:val="28"/>
        </w:rPr>
        <w:t>2</w:t>
      </w:r>
      <w:r>
        <w:rPr>
          <w:rFonts w:cs="Calibri" w:cstheme="minorHAnsi"/>
          <w:color w:val="000000"/>
          <w:sz w:val="28"/>
          <w:szCs w:val="28"/>
        </w:rPr>
        <w:t>.2023 roku.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2. Porządek posiedzenia nr X Rady Dzielnicy Konstantynów z dnia 07.1</w:t>
      </w:r>
      <w:r>
        <w:rPr>
          <w:rFonts w:cs="Calibri" w:cstheme="minorHAnsi"/>
          <w:color w:val="000000"/>
          <w:sz w:val="28"/>
          <w:szCs w:val="28"/>
        </w:rPr>
        <w:t>2</w:t>
      </w:r>
      <w:r>
        <w:rPr>
          <w:rFonts w:cs="Calibri" w:cstheme="minorHAnsi"/>
          <w:color w:val="000000"/>
          <w:sz w:val="28"/>
          <w:szCs w:val="28"/>
        </w:rPr>
        <w:t>.2023 roku.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                                   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>Protokół zatwierdzony w dniu ……………………………….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ab/>
        <w:t xml:space="preserve">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Podpis Przewodniczącego obrad: …………………………..</w:t>
      </w:r>
    </w:p>
    <w:p>
      <w:pPr>
        <w:pStyle w:val="ListParagraph"/>
        <w:spacing w:before="0" w:after="200"/>
        <w:contextualSpacing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(po zatwierdzeniu protokołu)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93731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a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5a0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1a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1a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7052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10444"/>
    <w:rPr>
      <w:vertAlign w:val="superscript"/>
    </w:rPr>
  </w:style>
  <w:style w:type="character" w:styleId="Printpane" w:customStyle="1">
    <w:name w:val="printpane"/>
    <w:basedOn w:val="DefaultParagraphFont"/>
    <w:qFormat/>
    <w:rsid w:val="000232ca"/>
    <w:rPr/>
  </w:style>
  <w:style w:type="character" w:styleId="Sronly" w:customStyle="1">
    <w:name w:val="sr-only"/>
    <w:basedOn w:val="DefaultParagraphFont"/>
    <w:qFormat/>
    <w:rsid w:val="000232ca"/>
    <w:rPr/>
  </w:style>
  <w:style w:type="character" w:styleId="Wyrnienie" w:customStyle="1">
    <w:name w:val="Wyróżnienie"/>
    <w:basedOn w:val="DefaultParagraphFont"/>
    <w:uiPriority w:val="20"/>
    <w:qFormat/>
    <w:rsid w:val="005f128d"/>
    <w:rPr>
      <w:i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86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c64d9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1a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1a0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7052"/>
    <w:pPr>
      <w:spacing w:lineRule="auto" w:line="240" w:before="0" w:after="0"/>
    </w:pPr>
    <w:rPr>
      <w:sz w:val="20"/>
      <w:szCs w:val="20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LibreOffice/6.4.1.2$Windows_X86_64 LibreOffice_project/4d224e95b98b138af42a64d84056446d09082932</Application>
  <Pages>4</Pages>
  <Words>794</Words>
  <Characters>5062</Characters>
  <CharactersWithSpaces>5928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2023-10-11T16:53:00Z</dcterms:created>
  <dc:creator>bozena siebiesiewicz</dc:creator>
  <dc:description/>
  <dc:language>pl-PL</dc:language>
  <cp:lastModifiedBy/>
  <cp:lastPrinted>2023-09-28T14:55:00Z</cp:lastPrinted>
  <dcterms:modified xsi:type="dcterms:W3CDTF">2024-01-02T15:32:47Z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