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Protokół</w:t>
      </w:r>
    </w:p>
    <w:p>
      <w:pPr>
        <w:pStyle w:val="Normal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z posiedzenia nr V Rady Dzielnicy Konstantynów</w:t>
      </w:r>
    </w:p>
    <w:p>
      <w:pPr>
        <w:pStyle w:val="Normal"/>
        <w:jc w:val="center"/>
        <w:rPr>
          <w:rFonts w:cs="Calibri" w:cstheme="minorHAnsi"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w dniu 06.07.2023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Miejsce posiedzenia: Siedziba Dzielnicy Konstantynów, al. Kraśnicka 76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Godzina rozpoczęcia posiedzenia: 18.30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Przewodniczący obrad: Adam Kruk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Protokolant obrad: Robert Krawczyński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Porządek obrad: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Otwarcie posiedzenia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Przyjęcie porządku posiedzenia i stwierdzenie quorum do podejmowania prawomocnych uchwał Rady Dzielnicy.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Odczytanie i przyjęcie protokołu z IV posiedzenia Rady Dzielnicy.</w:t>
      </w:r>
    </w:p>
    <w:p>
      <w:pPr>
        <w:pStyle w:val="Tekstwstpniesformatowany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Calibri"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pl-PL"/>
        </w:rPr>
        <w:t>Głosowanie w kwestii zmiany Uchwały Nr 12/III/2023 w sprawie wykorzystania kwoty 13 000 zł z rezerwy celowej z 2023 r. na wykonanie muralu na elewacji bocznej ściany SP nr 57, pierwotnie przeznaczonej na budowę chodnika w miejscu ścieżki między ul. Powstania Styczniowego i ul. Molickiego.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Informacje Przewodniczącego Rady Dzielnicy i Przewodniczącego Zarządu o działaniach podjętych w okresie między posiedzeniami.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 xml:space="preserve">Udzielenie głosu przybyłym na posiedzenie gościom - </w:t>
      </w:r>
      <w:r>
        <w:rPr>
          <w:rFonts w:eastAsia="Times New Roman" w:cs="Calibri" w:cstheme="minorHAnsi"/>
          <w:sz w:val="28"/>
          <w:szCs w:val="28"/>
          <w:lang w:eastAsia="pl-PL"/>
        </w:rPr>
        <w:t>Podjęcie Stanowiska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Wolne wnioski.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Ustalenie terminu następnego posiedzenia.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Zakończenie posiedzenia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1440" w:hanging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Przebieg posiedzenia :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Ad. 1)  Otwarcie posiedzenia.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W dniu 06.07.2023 o godz. 18:30 Adam Kruk – Przewodniczący Rady Dzielnicy Konstantynów otworzył posiedzenie Rady Dzielnicy Konstantynów wypowiadając formułę </w:t>
      </w:r>
      <w:r>
        <w:rPr>
          <w:rFonts w:cs="Calibri" w:cstheme="minorHAnsi"/>
          <w:i/>
          <w:iCs/>
          <w:sz w:val="28"/>
          <w:szCs w:val="28"/>
        </w:rPr>
        <w:t>„Otwieram obrady Rady Dzielnicy Konstantynów”</w:t>
      </w:r>
      <w:r>
        <w:rPr>
          <w:rFonts w:cs="Calibri" w:cstheme="minorHAnsi"/>
          <w:sz w:val="28"/>
          <w:szCs w:val="28"/>
        </w:rPr>
        <w:t xml:space="preserve">. </w:t>
      </w:r>
    </w:p>
    <w:p>
      <w:pPr>
        <w:pStyle w:val="Normal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Ad. 2)  Przyjęcie porządku posiedzenia i stwierdzenie kworum do podejmowania prawomocnych uchwał Rady Dzielnicy.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Przewodniczący Rady stwierdził na podstawie listy obecności, że w posiedzeniu uczestniczy 12 członków Rady Dzielnicy, co stanowi wymagane kworum.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Lista obecności stanowi załącznik do niniejszego protokołu.</w:t>
      </w:r>
    </w:p>
    <w:p>
      <w:pPr>
        <w:pStyle w:val="Normal"/>
        <w:spacing w:before="0" w:after="0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Przewodniczący odczytał przekazany porządek posiedzenia i zadał pytanie:</w:t>
      </w:r>
    </w:p>
    <w:p>
      <w:pPr>
        <w:pStyle w:val="Normal"/>
        <w:spacing w:before="0" w:after="0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„</w:t>
      </w:r>
      <w:r>
        <w:rPr>
          <w:rFonts w:cs="Calibri" w:cstheme="minorHAnsi"/>
          <w:i/>
          <w:iCs/>
          <w:sz w:val="28"/>
          <w:szCs w:val="28"/>
        </w:rPr>
        <w:t>Czy są propozycje zmian porządku obrad?</w:t>
      </w:r>
      <w:r>
        <w:rPr>
          <w:rFonts w:cs="Calibri" w:cstheme="minorHAnsi"/>
          <w:sz w:val="28"/>
          <w:szCs w:val="28"/>
        </w:rPr>
        <w:t>” Zgłoszeń nie było.</w:t>
      </w:r>
    </w:p>
    <w:p>
      <w:pPr>
        <w:pStyle w:val="Normal"/>
        <w:spacing w:before="0" w:after="0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Przewodniczący poddał pod głosowanie zaproponowany porządek obrad. </w:t>
      </w:r>
    </w:p>
    <w:p>
      <w:pPr>
        <w:pStyle w:val="Standard"/>
        <w:spacing w:lineRule="auto" w:line="360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Wyniki głosowania: 12 – ZA, 0 – PRZECIW,  0 – WSTRZYMUJĄCYCH SIĘ.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cs="Calibri" w:cstheme="minorHAnsi"/>
          <w:b/>
          <w:bCs/>
          <w:sz w:val="28"/>
          <w:szCs w:val="28"/>
        </w:rPr>
        <w:t xml:space="preserve">Ad. 3) </w:t>
      </w:r>
      <w:r>
        <w:rPr>
          <w:rFonts w:eastAsia="Times New Roman" w:cs="Calibri" w:cstheme="minorHAnsi"/>
          <w:b/>
          <w:bCs/>
          <w:sz w:val="28"/>
          <w:szCs w:val="28"/>
          <w:lang w:eastAsia="pl-PL"/>
        </w:rPr>
        <w:t>Odczytanie i przyjęcie protokołu z IV Posiedzenia Rady Dzielnicy z dnia 05.06.2023 r.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Sekretarz Robert Krawczyński odczytał protokół z IV Posiedzenia Rady Dzielnicy. Przewodniczący zadał pytanie „</w:t>
      </w:r>
      <w:r>
        <w:rPr>
          <w:rFonts w:cs="Calibri" w:cstheme="minorHAnsi"/>
          <w:i/>
          <w:iCs/>
          <w:sz w:val="28"/>
          <w:szCs w:val="28"/>
        </w:rPr>
        <w:t>Czy są uwagi do protokołu?</w:t>
      </w:r>
      <w:r>
        <w:rPr>
          <w:rFonts w:cs="Calibri" w:cstheme="minorHAnsi"/>
          <w:sz w:val="28"/>
          <w:szCs w:val="28"/>
        </w:rPr>
        <w:t>” Uwag nie było.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Przewodniczący poddał pod głosowanie projekt protokołu. Protokół został przyjęty głosami: 12 - ZA, 0 – PRZECIW,  0 – WSTRZYMUJĄCYCH SIĘ</w:t>
      </w:r>
    </w:p>
    <w:p>
      <w:pPr>
        <w:pStyle w:val="Normal"/>
        <w:spacing w:before="0" w:after="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cs="Calibri" w:cstheme="minorHAnsi"/>
          <w:b/>
          <w:bCs/>
          <w:sz w:val="28"/>
          <w:szCs w:val="28"/>
        </w:rPr>
        <w:t xml:space="preserve">Ad. 4) </w:t>
      </w:r>
      <w:r>
        <w:rPr>
          <w:rFonts w:eastAsia="Times New Roman" w:cs="Calibri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pl-PL"/>
        </w:rPr>
        <w:t>Głosowanie w kwestii zmiany Uchwały Nr 12/III/2023 w sprawie wykorzystania kwoty 13 000 zł z rezerwy celowej z 2023 r. na wykonanie muralu na elewacji bocznej ściany SP nr 57, pierwotnie przeznaczonej na budowę chodnika w miejscu ścieżki między ul. Powstania Styczniowego i ul. Molickiego.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cs="Calibri" w:cstheme="minorHAnsi"/>
          <w:sz w:val="28"/>
          <w:szCs w:val="28"/>
        </w:rPr>
      </w:pPr>
      <w:r>
        <w:rPr>
          <w:rFonts w:eastAsia="Times New Roman" w:cs="Calibri" w:cstheme="minorHAnsi"/>
          <w:color w:val="323232"/>
          <w:sz w:val="28"/>
          <w:szCs w:val="28"/>
          <w:highlight w:val="white"/>
          <w:lang w:eastAsia="pl-PL"/>
        </w:rPr>
        <w:t xml:space="preserve">Przewodniczący Rady Adam Kruk zarządził głosowanie jawne w sprawie zmiany  </w:t>
      </w:r>
      <w:r>
        <w:rPr>
          <w:rFonts w:eastAsia="Times New Roman" w:cs="Calibri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pl-PL"/>
        </w:rPr>
        <w:t>Uchwały Nr 12/III/2023. Wyniki głosowania: Za zmianą uchwały – 12 głosów, Przeciw – 0 głosów, Wstrzymało się – 1 głos.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cs="Calibri" w:cstheme="minorHAnsi"/>
          <w:sz w:val="28"/>
          <w:szCs w:val="28"/>
        </w:rPr>
      </w:pPr>
      <w:r>
        <w:rPr>
          <w:rFonts w:eastAsia="Times New Roman" w:cs="Calibri" w:cstheme="minorHAnsi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pl-PL"/>
        </w:rPr>
        <w:t xml:space="preserve">W związku z powyższym Przewodniczący Rady ogłosił, że powyższa Uchwała </w:t>
      </w:r>
      <w:r>
        <w:rPr>
          <w:rFonts w:eastAsia="Times New Roman" w:cs="Calibri" w:cstheme="minorHAnsi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pl-PL"/>
        </w:rPr>
        <w:t>nr 16  została podjęta i stanowi</w:t>
      </w:r>
      <w:r>
        <w:rPr>
          <w:rFonts w:eastAsia="Times New Roman" w:cs="Calibri" w:cstheme="minorHAnsi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pl-PL"/>
        </w:rPr>
        <w:t xml:space="preserve"> załącznik do niniejszego protokołu.</w:t>
      </w:r>
    </w:p>
    <w:p>
      <w:pPr>
        <w:pStyle w:val="Normal"/>
        <w:spacing w:before="0" w:after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cs="Calibri" w:cstheme="minorHAnsi"/>
          <w:b/>
          <w:bCs/>
          <w:sz w:val="28"/>
          <w:szCs w:val="28"/>
        </w:rPr>
        <w:t xml:space="preserve">Ad. 5) </w:t>
      </w:r>
      <w:r>
        <w:rPr>
          <w:rFonts w:eastAsia="Times New Roman" w:cs="Calibri" w:cstheme="minorHAnsi"/>
          <w:b/>
          <w:bCs/>
          <w:sz w:val="28"/>
          <w:szCs w:val="28"/>
          <w:lang w:eastAsia="pl-PL"/>
        </w:rPr>
        <w:t>Informacje Przewodniczącego Rady Dzielnicy i Przewodniczącego Zarządu o działaniach podjętych w okresie między posiedzeniami.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Przewodniczący Zarządu Tomasz Pękala poinformował radnych o:</w:t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  <w:u w:val="single"/>
        </w:rPr>
        <w:t>Inwestycji w przejście przy ul. Bohaterów Monte Cassino</w:t>
      </w:r>
      <w:r>
        <w:rPr>
          <w:rFonts w:cs="Calibri" w:cstheme="minorHAnsi"/>
          <w:sz w:val="28"/>
          <w:szCs w:val="28"/>
        </w:rPr>
        <w:t xml:space="preserve"> - przez informację o zastosowaniu przy tej inwestycji tzw. „kocich oczek” inwestycja została opóźniona o 1,5 miesiąca. W związku z powyższym </w:t>
      </w:r>
      <w:r>
        <w:rPr>
          <w:rFonts w:cs="Calibri" w:cstheme="minorHAnsi"/>
          <w:sz w:val="28"/>
          <w:szCs w:val="28"/>
        </w:rPr>
        <w:t>skierowano</w:t>
      </w:r>
      <w:r>
        <w:rPr>
          <w:rFonts w:cs="Calibri" w:cstheme="minorHAnsi"/>
          <w:sz w:val="28"/>
          <w:szCs w:val="28"/>
        </w:rPr>
        <w:t xml:space="preserve"> pismo do </w:t>
      </w:r>
      <w:r>
        <w:rPr>
          <w:rFonts w:cs="Calibri" w:cstheme="minorHAnsi"/>
          <w:sz w:val="28"/>
          <w:szCs w:val="28"/>
        </w:rPr>
        <w:t>Zarządu Dróg i Mostów</w:t>
      </w: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</w:rPr>
        <w:t xml:space="preserve">w Lublinie </w:t>
      </w:r>
      <w:r>
        <w:rPr>
          <w:rFonts w:cs="Calibri" w:cstheme="minorHAnsi"/>
          <w:sz w:val="28"/>
          <w:szCs w:val="28"/>
        </w:rPr>
        <w:t>o powrocie do pierwotnego planu i  realizacja wg niego, najprawdopodobniej rozpoczęcie prac będzie w październiku br. Temat pilotuje p. Ewa Kulik, w kontakcie z Tomaszem Pękalą.</w:t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  <w:u w:val="single"/>
        </w:rPr>
        <w:t>Skwer przy ul. Bohaterów Monte Cassino</w:t>
      </w:r>
      <w:r>
        <w:rPr>
          <w:rFonts w:cs="Calibri" w:cstheme="minorHAnsi"/>
          <w:sz w:val="28"/>
          <w:szCs w:val="28"/>
        </w:rPr>
        <w:t xml:space="preserve"> – jest zgoda na inwestycję, koszt 49 tys zł, będzie przetarg uproszczony ( </w:t>
      </w:r>
      <w:r>
        <w:rPr>
          <w:rFonts w:cs="Calibri" w:cstheme="minorHAnsi"/>
          <w:sz w:val="28"/>
          <w:szCs w:val="28"/>
        </w:rPr>
        <w:t xml:space="preserve">projekt i </w:t>
      </w:r>
      <w:r>
        <w:rPr>
          <w:rFonts w:cs="Calibri" w:cstheme="minorHAnsi"/>
          <w:sz w:val="28"/>
          <w:szCs w:val="28"/>
        </w:rPr>
        <w:t xml:space="preserve">budowa chodnika) </w:t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  <w:u w:val="single"/>
        </w:rPr>
        <w:t>Tablice informacyjne o sprzątaniu po swoim psie</w:t>
      </w:r>
      <w:r>
        <w:rPr>
          <w:rFonts w:cs="Calibri" w:cstheme="minorHAnsi"/>
          <w:sz w:val="28"/>
          <w:szCs w:val="28"/>
        </w:rPr>
        <w:t xml:space="preserve"> – Wydział Środowiska przekazał kolejne tablice do rozmieszczenia na Dzielnicy. Prośba, aby montować je na terenach miejskich, a nie na terenach Spółdzielni.</w:t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Przewodniczący Rady Adam Kruk poinformował radnych o:</w:t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przekazaniu nadzoru radnemu Rafałowi Misztalowi nad akcją „Aktywny Lublin”</w:t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propozycji z Fundacji Wolności w sprawie głosowania nad uchwałą zwiększenia budżetu Rady Dzielnicy do 500 tys zł. Rada nie podjęła głosowania.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  <w:t xml:space="preserve">Ad. 6) Udzielenie głosu przybyłym na posiedzenie gościom  - </w:t>
      </w:r>
      <w:r>
        <w:rPr>
          <w:rFonts w:eastAsia="Times New Roman" w:cs="Calibri" w:cstheme="minorHAnsi"/>
          <w:b/>
          <w:bCs/>
          <w:sz w:val="28"/>
          <w:szCs w:val="28"/>
          <w:lang w:eastAsia="pl-PL"/>
        </w:rPr>
        <w:t>podjęcie Stanowiska w sprawie ul. Błońskiego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color w:val="000000"/>
          <w:sz w:val="28"/>
          <w:szCs w:val="28"/>
          <w:lang w:eastAsia="pl-PL"/>
        </w:rPr>
        <w:t>Przewodniczący Rady Adam Kruk udzielił głosu przybyłym na posiedzenie Rady mieszkańcom z ul. Błońskiego i ul. Jankowskiego w sprawie końcowego odcinka drogi ul. Błońskiego.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color w:val="000000"/>
          <w:sz w:val="28"/>
          <w:szCs w:val="28"/>
          <w:lang w:eastAsia="pl-PL"/>
        </w:rPr>
        <w:t>mieszkańcy ul. Błońskiego 12 – czują się pokrzywdzeni, gdyż wg nich sporny teren, przy którym stoi ich dom, był kiedyś ich rodziny, ale został im zabrany przez miasto i za to była obiecana im inna działka od miasta.. Nie chcą tam trawnika, tylko asfaltu i normalnego wyjazdu ze swojej posesji.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color w:val="000000"/>
          <w:sz w:val="28"/>
          <w:szCs w:val="28"/>
          <w:lang w:eastAsia="pl-PL"/>
        </w:rPr>
        <w:t>mieszkańcy ul. Jankowskiego (numery nieparzyste), przy których domach kończy się ul. Błońskiego, chcą dojeżdżać tą ulicą do końca, do swoich posesji. Chcą tam utwardzonej drogi asfaltowej z możliwymi dwoma miejscami postojowymi dla samochodów np. dostarczających opał itp.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lang w:eastAsia="pl-PL"/>
        </w:rPr>
        <w:t xml:space="preserve">jest również głos sprzeciwu innego mieszkańca z ul. Błońskiego, któremu w tym miejscu utwardzono przy posesji drogę żwirem, który bardzo się kurzy. Kurz ten jest ogromnym problemem dla tego mieszkańca i chce aby stan tej drogi został poprawiony w taki sposób, żeby się nie kurzyło lub został przywrócony do stanu pierwotnego, czyli do trawnika. 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720" w:hanging="0"/>
        <w:contextualSpacing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lang w:eastAsia="pl-PL"/>
        </w:rPr>
        <w:t>Głos zabrała również radna Monika Orzechowska, która przekazała informację, że do chwili obecnej miasto nie wydało żadnej decyzji w powyższej sprawie.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720" w:hanging="0"/>
        <w:contextualSpacing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lang w:eastAsia="pl-PL"/>
        </w:rPr>
        <w:t>Dodatkowo Monika wypowiedziała się na temat pomysłu powstania Muralu na SP 57 - podkreśliła, że powstanie Muralu jest nie tylko pozytywnym wydarzeniem dla szkoły, ale przede wszystkim dla mieszkańców i otoczenia szkoły.</w:t>
      </w:r>
    </w:p>
    <w:p>
      <w:pPr>
        <w:pStyle w:val="ListParagraph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</w:r>
    </w:p>
    <w:p>
      <w:pPr>
        <w:pStyle w:val="ListParagraph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720" w:hanging="0"/>
        <w:contextualSpacing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color w:val="000000"/>
          <w:sz w:val="28"/>
          <w:szCs w:val="28"/>
          <w:lang w:eastAsia="pl-PL"/>
        </w:rPr>
        <w:t xml:space="preserve">Po wysłuchaniu wszystkich przybyłych mieszkańców, Rada Dzielnicy zajęła STANOWISKO, </w:t>
      </w:r>
    </w:p>
    <w:p>
      <w:pPr>
        <w:pStyle w:val="ListParagraph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720" w:hanging="0"/>
        <w:contextualSpacing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color w:val="323232"/>
          <w:sz w:val="28"/>
          <w:szCs w:val="28"/>
          <w:highlight w:val="white"/>
          <w:lang w:eastAsia="pl-PL"/>
        </w:rPr>
        <w:t xml:space="preserve">Przewodniczący Rady Adam Kruk zarządził głosowanie jawne w sprawie </w:t>
      </w:r>
      <w:r>
        <w:rPr>
          <w:rFonts w:eastAsia="Times New Roman" w:cs="Calibri" w:cstheme="minorHAnsi"/>
          <w:color w:val="323232"/>
          <w:sz w:val="28"/>
          <w:szCs w:val="28"/>
          <w:highlight w:val="white"/>
          <w:lang w:eastAsia="pl-PL"/>
        </w:rPr>
        <w:t xml:space="preserve">podjęcia </w:t>
      </w:r>
      <w:r>
        <w:rPr>
          <w:rFonts w:eastAsia="Times New Roman" w:cs="Calibri" w:cstheme="minorHAnsi"/>
          <w:b/>
          <w:bCs/>
          <w:color w:val="323232"/>
          <w:sz w:val="28"/>
          <w:szCs w:val="28"/>
          <w:highlight w:val="white"/>
          <w:lang w:eastAsia="pl-PL"/>
        </w:rPr>
        <w:t>Stanowiska</w:t>
      </w:r>
      <w:r>
        <w:rPr>
          <w:rFonts w:eastAsia="Times New Roman" w:cs="Calibri" w:cstheme="minorHAnsi"/>
          <w:color w:val="323232"/>
          <w:sz w:val="28"/>
          <w:szCs w:val="28"/>
          <w:highlight w:val="white"/>
          <w:lang w:eastAsia="pl-PL"/>
        </w:rPr>
        <w:t xml:space="preserve"> </w:t>
      </w:r>
      <w:r>
        <w:rPr>
          <w:rFonts w:eastAsia="Times New Roman" w:cs="Calibri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pl-PL"/>
        </w:rPr>
        <w:t xml:space="preserve">-  </w:t>
      </w:r>
      <w:r>
        <w:rPr>
          <w:rFonts w:eastAsia="Times New Roman" w:cs="Calibri" w:cstheme="minorHAnsi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pl-PL"/>
        </w:rPr>
        <w:t xml:space="preserve"> </w:t>
      </w:r>
      <w:r>
        <w:rPr>
          <w:rFonts w:eastAsia="Times New Roman" w:cs="Calibri" w:cstheme="minorHAnsi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pl-PL"/>
        </w:rPr>
        <w:t>Utwardzenie końcowego odcinka ul. Błońskiego  asfaltem i remont chodnika na spornym odcinku.</w:t>
      </w:r>
    </w:p>
    <w:p>
      <w:pPr>
        <w:pStyle w:val="ListParagraph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720" w:hanging="0"/>
        <w:contextualSpacing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pl-PL"/>
        </w:rPr>
        <w:t xml:space="preserve">Wyniki głosowania: Za  – 12 głosów, Przeciw – 0 głosów, Wstrzymało się – 1 głos.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cs="Calibri" w:cstheme="minorHAnsi"/>
          <w:sz w:val="28"/>
          <w:szCs w:val="28"/>
        </w:rPr>
      </w:pPr>
      <w:r>
        <w:rPr>
          <w:rFonts w:eastAsia="Times New Roman" w:cs="Calibri" w:cstheme="minorHAnsi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pl-PL"/>
        </w:rPr>
        <w:t>W związku z powyższym Przewodniczący Rady ogłosił, że powyższ</w:t>
      </w:r>
      <w:r>
        <w:rPr>
          <w:rFonts w:eastAsia="Times New Roman" w:cs="Calibri" w:cstheme="minorHAnsi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pl-PL"/>
        </w:rPr>
        <w:t>e</w:t>
      </w:r>
      <w:r>
        <w:rPr>
          <w:rFonts w:eastAsia="Times New Roman" w:cs="Calibri" w:cstheme="minorHAnsi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pl-PL"/>
        </w:rPr>
        <w:t xml:space="preserve"> </w:t>
      </w:r>
      <w:r>
        <w:rPr>
          <w:rFonts w:eastAsia="Times New Roman" w:cs="Calibri" w:cstheme="minorHAnsi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pl-PL"/>
        </w:rPr>
        <w:t>Stanowisko zostało podjęte</w:t>
      </w:r>
      <w:r>
        <w:rPr>
          <w:rFonts w:eastAsia="Times New Roman" w:cs="Calibri" w:cstheme="minorHAnsi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pl-PL"/>
        </w:rPr>
        <w:t xml:space="preserve"> i stanowi załącznik do niniejszego protokołu.</w:t>
      </w:r>
    </w:p>
    <w:p>
      <w:pPr>
        <w:pStyle w:val="ListParagraph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720" w:hanging="0"/>
        <w:contextualSpacing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  <w:t>Ad. 7) Wolne wnioski.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pl-PL"/>
        </w:rPr>
        <w:t>Radny Rafał Misztal</w:t>
      </w:r>
      <w:r>
        <w:rPr>
          <w:rFonts w:eastAsia="Times New Roman" w:cs="Calibri" w:cstheme="minorHAnsi"/>
          <w:color w:val="000000"/>
          <w:sz w:val="28"/>
          <w:szCs w:val="28"/>
          <w:lang w:eastAsia="pl-PL"/>
        </w:rPr>
        <w:t xml:space="preserve"> - przedstawił informację odnośnie akcji „Aktywny Lublin”.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color w:val="000000"/>
          <w:sz w:val="28"/>
          <w:szCs w:val="28"/>
          <w:lang w:eastAsia="pl-PL"/>
        </w:rPr>
        <w:t>W każdy wtorek, w godz. 18.00-19.00, zaczynając już od 17 lipca, będą zorganizowane zajęcia z Fitnessu i Gimnastyki dla mieszkańców Dzielnicy na obiekcie SP 57 przy ul. Krasińskiego 7 i będą trwały do końca sierpnia. Nie ma ograniczenia wieku, a więc zapraszamy wszystkich chcących się poruszać na świeżym powietrzu.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pl-PL"/>
        </w:rPr>
        <w:t>Radny Jan Rybojad</w:t>
      </w:r>
      <w:r>
        <w:rPr>
          <w:rFonts w:eastAsia="Times New Roman" w:cs="Calibri" w:cstheme="minorHAnsi"/>
          <w:color w:val="000000"/>
          <w:sz w:val="28"/>
          <w:szCs w:val="28"/>
          <w:lang w:eastAsia="pl-PL"/>
        </w:rPr>
        <w:t xml:space="preserve"> – zgłosił zapotrzebowanie na poprawę informacji i komunikacji z mieszkańcami w siedzibie Rady.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pl-PL"/>
        </w:rPr>
        <w:t>Przewodniczący Zarządu Tomasz Pękala</w:t>
      </w:r>
      <w:r>
        <w:rPr>
          <w:rFonts w:eastAsia="Times New Roman" w:cs="Calibri" w:cstheme="minorHAnsi"/>
          <w:color w:val="000000"/>
          <w:sz w:val="28"/>
          <w:szCs w:val="28"/>
          <w:lang w:eastAsia="pl-PL"/>
        </w:rPr>
        <w:t xml:space="preserve"> – potwierdził, że na posiedzeniu wrześniowym będzie przedstawiony zarys Planu Zarządu Rady na działania Rady na 4 lat</w:t>
      </w:r>
      <w:r>
        <w:rPr>
          <w:rFonts w:eastAsia="Times New Roman" w:cs="Calibri" w:cstheme="minorHAnsi"/>
          <w:color w:val="000000"/>
          <w:sz w:val="28"/>
          <w:szCs w:val="28"/>
          <w:lang w:eastAsia="pl-PL"/>
        </w:rPr>
        <w:t>a</w:t>
      </w:r>
      <w:r>
        <w:rPr>
          <w:rFonts w:eastAsia="Times New Roman" w:cs="Calibri" w:cstheme="minorHAnsi"/>
          <w:color w:val="000000"/>
          <w:sz w:val="28"/>
          <w:szCs w:val="28"/>
          <w:lang w:eastAsia="pl-PL"/>
        </w:rPr>
        <w:t xml:space="preserve"> obecnej kadencji.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color w:val="C9211E"/>
          <w:sz w:val="28"/>
          <w:szCs w:val="28"/>
          <w:lang w:eastAsia="pl-PL"/>
        </w:rPr>
        <w:t xml:space="preserve">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cs="Calibri" w:cstheme="minorHAnsi"/>
          <w:b/>
          <w:bCs/>
          <w:sz w:val="28"/>
          <w:szCs w:val="28"/>
        </w:rPr>
        <w:t xml:space="preserve">Ad. 8) </w:t>
      </w:r>
      <w:r>
        <w:rPr>
          <w:rFonts w:eastAsia="Times New Roman" w:cs="Calibri" w:cstheme="minorHAnsi"/>
          <w:b/>
          <w:bCs/>
          <w:sz w:val="28"/>
          <w:szCs w:val="28"/>
          <w:lang w:eastAsia="pl-PL"/>
        </w:rPr>
        <w:t>Ustalenie terminu następnego posiedzenia.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cs="Calibri" w:cstheme="minorHAnsi"/>
          <w:sz w:val="28"/>
          <w:szCs w:val="28"/>
        </w:rPr>
        <w:t xml:space="preserve">Rada Dzielnicy ustaliła, że kolejne </w:t>
      </w:r>
      <w:r>
        <w:rPr>
          <w:rFonts w:cs="Calibri" w:cstheme="minorHAnsi"/>
          <w:b/>
          <w:bCs/>
          <w:sz w:val="28"/>
          <w:szCs w:val="28"/>
        </w:rPr>
        <w:t>VI Posiedzenie Rady Dzielnicy</w:t>
      </w:r>
      <w:r>
        <w:rPr>
          <w:rFonts w:cs="Calibri" w:cstheme="minorHAnsi"/>
          <w:sz w:val="28"/>
          <w:szCs w:val="28"/>
        </w:rPr>
        <w:t xml:space="preserve"> odbędzie się </w:t>
      </w:r>
      <w:r>
        <w:rPr>
          <w:rFonts w:cs="Calibri" w:cstheme="minorHAnsi"/>
          <w:b/>
          <w:bCs/>
          <w:sz w:val="28"/>
          <w:szCs w:val="28"/>
        </w:rPr>
        <w:t>3 sierpnia br. godz. 18:30</w:t>
      </w:r>
      <w:r>
        <w:rPr>
          <w:rFonts w:cs="Calibri" w:cstheme="minorHAnsi"/>
          <w:sz w:val="28"/>
          <w:szCs w:val="28"/>
        </w:rPr>
        <w:t xml:space="preserve"> w Siedzibie Rady Dzielnicy Konstantynów przy al. Kraśnickiej 76.</w:t>
      </w:r>
    </w:p>
    <w:p>
      <w:pPr>
        <w:pStyle w:val="Normal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</w:r>
    </w:p>
    <w:p>
      <w:pPr>
        <w:pStyle w:val="Normal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Ad. 9 Zamknięcie posiedzenia</w:t>
      </w:r>
    </w:p>
    <w:p>
      <w:pPr>
        <w:pStyle w:val="Normal"/>
        <w:rPr>
          <w:rFonts w:cs="Calibri" w:cstheme="minorHAnsi"/>
          <w:i/>
          <w:i/>
          <w:iCs/>
          <w:sz w:val="28"/>
          <w:szCs w:val="28"/>
        </w:rPr>
      </w:pPr>
      <w:r>
        <w:rPr>
          <w:rFonts w:cs="Calibri" w:cstheme="minorHAnsi"/>
          <w:sz w:val="28"/>
          <w:szCs w:val="28"/>
        </w:rPr>
        <w:t>Przewodniczący Rady Dzielnicy stwierdził wyczerpanie porządku Posiedzenia Rady i zamknął posiedzenie Rady Dzielnicy Konstantynów o godz. 20:05 wypowiadając formułę „</w:t>
      </w:r>
      <w:r>
        <w:rPr>
          <w:rFonts w:cs="Calibri" w:cstheme="minorHAnsi"/>
          <w:i/>
          <w:iCs/>
          <w:sz w:val="28"/>
          <w:szCs w:val="28"/>
        </w:rPr>
        <w:t>Zamykam obrady Rady Dzielnicy Konstantynów”.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Protokołował/a : Robert Krawczyński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Podpis sporządzającego protokół :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……………………………………………………………………</w:t>
      </w:r>
      <w:r>
        <w:rPr>
          <w:rFonts w:cs="Calibri" w:cstheme="minorHAnsi"/>
          <w:sz w:val="28"/>
          <w:szCs w:val="28"/>
        </w:rPr>
        <w:t xml:space="preserve">... </w:t>
      </w:r>
    </w:p>
    <w:p>
      <w:pPr>
        <w:pStyle w:val="Normal"/>
        <w:rPr>
          <w:rFonts w:cs="Calibri" w:cstheme="minorHAnsi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Załączniki :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Lista obecności z posiedzenia nr V Rady Dzielnicy Konstantynów z dnia 06.07.2023 roku.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Zmieniona Uchwała nr 12/III/2023 w sprawie </w:t>
      </w:r>
      <w:r>
        <w:rPr>
          <w:rFonts w:eastAsia="Times New Roman" w:cs="Calibri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pl-PL"/>
        </w:rPr>
        <w:t>wykorzystania kwoty 13 000 zł z rezerwy celowej z 2023 r.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8"/>
          <w:szCs w:val="28"/>
        </w:rPr>
      </w:pPr>
      <w:r>
        <w:rPr>
          <w:rFonts w:eastAsia="Times New Roman" w:cs="Calibri" w:cstheme="minorHAnsi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pl-PL"/>
        </w:rPr>
        <w:t>Stanowisko w sprawie ul. Błońskiego</w:t>
      </w:r>
    </w:p>
    <w:p>
      <w:pPr>
        <w:pStyle w:val="ListParagrap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ListParagrap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Standard"/>
        <w:spacing w:lineRule="auto" w:line="276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 xml:space="preserve">                                                        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Protokół zatwierdzony w dniu ……………………………….</w:t>
      </w:r>
    </w:p>
    <w:p>
      <w:pPr>
        <w:pStyle w:val="Standard"/>
        <w:spacing w:lineRule="auto" w:line="276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ab/>
        <w:tab/>
        <w:tab/>
        <w:tab/>
        <w:tab/>
        <w:tab/>
        <w:t xml:space="preserve">          </w:t>
      </w:r>
    </w:p>
    <w:p>
      <w:pPr>
        <w:pStyle w:val="Standard"/>
        <w:spacing w:lineRule="auto" w:line="276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ab/>
        <w:tab/>
        <w:tab/>
        <w:tab/>
        <w:tab/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Podpis Przewodniczącego obrad: …………………………..</w:t>
      </w:r>
    </w:p>
    <w:p>
      <w:pPr>
        <w:pStyle w:val="ListParagraph"/>
        <w:spacing w:before="0" w:after="200"/>
        <w:contextualSpacing/>
        <w:rPr>
          <w:rFonts w:cs="Calibri" w:cstheme="minorHAnsi"/>
          <w:sz w:val="24"/>
          <w:szCs w:val="24"/>
        </w:rPr>
      </w:pPr>
      <w:r>
        <w:rPr>
          <w:rFonts w:eastAsia="Times New Roman" w:cs="Calibri" w:cstheme="minorHAnsi"/>
          <w:b/>
          <w:bCs/>
          <w:sz w:val="28"/>
          <w:szCs w:val="28"/>
        </w:rPr>
        <w:t xml:space="preserve">                                               </w:t>
      </w:r>
      <w:r>
        <w:rPr>
          <w:rFonts w:cs="Calibri" w:cstheme="minorHAnsi"/>
          <w:b/>
          <w:bCs/>
          <w:i/>
          <w:iCs/>
          <w:sz w:val="24"/>
          <w:szCs w:val="24"/>
        </w:rPr>
        <w:t>(po zatwierdzeniu protokołu)</w:t>
      </w:r>
    </w:p>
    <w:sectPr>
      <w:footerReference w:type="default" r:id="rId2"/>
      <w:type w:val="nextPage"/>
      <w:pgSz w:w="11906" w:h="16838"/>
      <w:pgMar w:left="1080" w:right="1080" w:gutter="0" w:header="0" w:top="1440" w:footer="708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Roboto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75208864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9"/>
        <w:b w:val="false"/>
        <w:color w:val="32323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d5a0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d5a09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c1a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c1a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c1a03"/>
    <w:rPr>
      <w:b/>
      <w:bCs/>
      <w:sz w:val="20"/>
      <w:szCs w:val="20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c7052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ac7052"/>
    <w:rPr>
      <w:vertAlign w:val="superscript"/>
    </w:rPr>
  </w:style>
  <w:style w:type="character" w:styleId="Printpane" w:customStyle="1">
    <w:name w:val="printpane"/>
    <w:basedOn w:val="DefaultParagraphFont"/>
    <w:qFormat/>
    <w:rsid w:val="000232ca"/>
    <w:rPr/>
  </w:style>
  <w:style w:type="character" w:styleId="Sronly" w:customStyle="1">
    <w:name w:val="sr-only"/>
    <w:basedOn w:val="DefaultParagraphFont"/>
    <w:qFormat/>
    <w:rsid w:val="000232ca"/>
    <w:rPr/>
  </w:style>
  <w:style w:type="character" w:styleId="Wyrnienie">
    <w:name w:val="Wyróżnienie"/>
    <w:basedOn w:val="DefaultParagraphFont"/>
    <w:uiPriority w:val="20"/>
    <w:qFormat/>
    <w:rsid w:val="005f128d"/>
    <w:rPr>
      <w:i/>
      <w:i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cd5a0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200865"/>
    <w:pPr>
      <w:spacing w:before="0" w:after="20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cd5a0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c64d91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c1a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c1a03"/>
    <w:pPr/>
    <w:rPr>
      <w:b/>
      <w:bCs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ac7052"/>
    <w:pPr>
      <w:spacing w:lineRule="auto" w:line="240" w:before="0" w:after="0"/>
    </w:pPr>
    <w:rPr>
      <w:sz w:val="20"/>
      <w:szCs w:val="20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9FBE-DC7A-4237-A3C8-DFC109D1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Application>LibreOffice/7.2.2.1$Windows_X86_64 LibreOffice_project/0e408af0b27894d652a87aa5f21fe17bf058124c</Application>
  <AppVersion>15.0000</AppVersion>
  <DocSecurity>0</DocSecurity>
  <Pages>5</Pages>
  <Words>1092</Words>
  <Characters>6722</Characters>
  <CharactersWithSpaces>7885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2023-05-17T11:40:00Z</dcterms:created>
  <dc:creator>bozena siebiesiewicz</dc:creator>
  <dc:description/>
  <dc:language>pl-PL</dc:language>
  <cp:lastModifiedBy/>
  <cp:lastPrinted>2023-07-10T00:15:29Z</cp:lastPrinted>
  <dcterms:modified xsi:type="dcterms:W3CDTF">2023-07-10T00:12:10Z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