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0" w:rsidRPr="00E45570" w:rsidRDefault="00E45570" w:rsidP="00AF6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C870A3" w:rsidRPr="00E45570" w:rsidRDefault="00C870A3" w:rsidP="00E45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Lubelski Społeczny Komitet Pomocy Ukrainie zaprasza mieszkańców i mieszkanki Lublina i innych miejscowości oraz miast chcących i chcące gościć u siebie uchodźców i uchodźczynie z Ukrainy do kontaktu.</w:t>
      </w:r>
    </w:p>
    <w:p w:rsidR="00C870A3" w:rsidRPr="00E45570" w:rsidRDefault="00C870A3" w:rsidP="00E45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Poniżej szczegóły przyjmowania ofert i pośredniczenia w komunikacji obu grup.</w:t>
      </w:r>
    </w:p>
    <w:p w:rsidR="00AF6964" w:rsidRPr="00E45570" w:rsidRDefault="00F143DF" w:rsidP="00E4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Punkt „Zakwaterowania”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dla osób 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z Ukrainy 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uciekających przed wojną 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jest częścią działań Lubelskiego Społecznego Komitetu Pomocy Ukrainie, w ramach którego organizacje pozarządowe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(na czele ze Stowarzyszeniem Homo Faber)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oraz </w:t>
      </w:r>
      <w:r w:rsidR="00AD098D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Urząd Miasta 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Lublin </w:t>
      </w:r>
      <w:r w:rsidR="00AD098D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wspierają osoby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,</w:t>
      </w:r>
      <w:r w:rsidR="00AD098D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="00900108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które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przybywają do naszego miasta. Działanie punktu jest całkowicie niezależne od systemu kwaterowania prowadzonego przez Wojewodę (we współpracy z samorządem).</w:t>
      </w:r>
    </w:p>
    <w:p w:rsidR="00F143DF" w:rsidRPr="00E45570" w:rsidRDefault="00F143DF" w:rsidP="00E455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Punkt „Zak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waterowania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Lubelskiego Społecznego Komitetu Pomocy Ukrainie za pomocą formularzy zbiera oferty mieszkańców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/</w:t>
      </w:r>
      <w:proofErr w:type="spellStart"/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nek</w:t>
      </w:r>
      <w:proofErr w:type="spellEnd"/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Lublina (i nie tylko) gotowych BEZPŁATNIE przyjąć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osoby z Ukrainy uciekające przed wojną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Nie pośredniczymy w wynajmie mieszkań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płatnych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</w:t>
      </w:r>
    </w:p>
    <w:p w:rsidR="00AF6964" w:rsidRPr="00E45570" w:rsidRDefault="00AF6964" w:rsidP="00E455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Są też oferty bezpłatne od przedstawicieli biznesu. Oferty są w miarę możliwości weryfikowane. </w:t>
      </w:r>
    </w:p>
    <w:p w:rsidR="00AF6964" w:rsidRPr="00E45570" w:rsidRDefault="00AF6964" w:rsidP="00E4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Punkt  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„Za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kwaterowania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działa w Centrum Kultury, 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ul. Peowiaków 12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(miejskiej instytucji kultury) w godzinach 10:00-18:00. 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 punkcie pracują w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olontariusze i wolontariuszki na dwóch 4-godzinnych zmianach. Jednocześnie pracuje ok. 4-7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stanowisk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 </w:t>
      </w:r>
    </w:p>
    <w:p w:rsidR="00AF6964" w:rsidRPr="00E45570" w:rsidRDefault="00AF6964" w:rsidP="00E4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Osoby zainteresowane zakwaterowaniem przychodzą do Punktu 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„Za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kwaterowania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W indywidualnej rozmowie z zespołem wolontariuszy i wolontariuszek 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 p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unkcie (osoba z doświadczeniem i tłumacz) ustalane są potrzeby oraz plany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osób z Ukrainy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W przypadku, kiedy rodzina zainteresowana jest zatrzymaniem się w Lublinie, w bazie danych znajdowane są właściwe </w:t>
      </w:r>
      <w:r w:rsidR="00900108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mieszkania/pokoje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Staramy się wychodzić naprzeciw specjalnym potrzebom (duże rodzin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y, osoby z niepełnosprawnością</w:t>
      </w:r>
      <w:r w:rsidR="00900108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, rodziny ze zwierzętami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, matki z dziećmi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)</w:t>
      </w:r>
      <w:r w:rsidR="00900108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Czas pobytu określają zainteresowani/</w:t>
      </w:r>
      <w:proofErr w:type="spellStart"/>
      <w:r w:rsidR="00900108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ne</w:t>
      </w:r>
      <w:proofErr w:type="spellEnd"/>
      <w:r w:rsidR="00900108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i wynajmujący/ce.</w:t>
      </w:r>
    </w:p>
    <w:p w:rsidR="00AF6964" w:rsidRPr="00E45570" w:rsidRDefault="00AF6964" w:rsidP="00E4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Wolontariusze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/wolontariuszki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Punktu 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„Za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kwaterowania</w:t>
      </w:r>
      <w:r w:rsidR="00E45570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kontaktują się telefonicznie z właścicielem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/właścicielką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mieszkania, informują o rodzinie do zakwaterowania i uzgadniają szczegóły.</w:t>
      </w:r>
    </w:p>
    <w:p w:rsidR="00B75FD7" w:rsidRPr="00E45570" w:rsidRDefault="00B75FD7" w:rsidP="00E45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KONTAKT:</w:t>
      </w:r>
    </w:p>
    <w:p w:rsidR="00E45570" w:rsidRDefault="00E45570" w:rsidP="00E455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 xml:space="preserve">Link </w:t>
      </w:r>
      <w:r w:rsidR="00AF6964" w:rsidRPr="00E45570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>do formularza:</w:t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</w:t>
      </w:r>
    </w:p>
    <w:bookmarkStart w:id="0" w:name="_GoBack"/>
    <w:bookmarkEnd w:id="0"/>
    <w:p w:rsidR="00AF6964" w:rsidRPr="00E45570" w:rsidRDefault="00ED250A" w:rsidP="00E455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color w:val="000000" w:themeColor="text1"/>
        </w:rPr>
        <w:fldChar w:fldCharType="begin"/>
      </w:r>
      <w:r w:rsidRPr="00E45570">
        <w:rPr>
          <w:color w:val="000000" w:themeColor="text1"/>
        </w:rPr>
        <w:instrText xml:space="preserve"> HYPERLINK "https://docs.google.com/forms/d/e/1FAIpQLSeqIrn522dbfoYPPObdt1w0C2hRWbBjJK9_ay9Dxp196KBL2Q/viewform?fbclid=IwAR1jEDKvIlo6-GuQT7RxaGGhtBs-v9tkFbdkby7qOtv6RXRoWALuVwMOQpk" </w:instrText>
      </w:r>
      <w:r w:rsidRPr="00E45570">
        <w:rPr>
          <w:color w:val="000000" w:themeColor="text1"/>
        </w:rPr>
        <w:fldChar w:fldCharType="separate"/>
      </w:r>
      <w:r w:rsidR="00AF6964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u w:val="single"/>
          <w:lang w:eastAsia="pl-PL"/>
        </w:rPr>
        <w:t>https://docs.google.com/forms/d/e/1FAIpQLSeqIrn522dbfoYPPObdt1w0C2hRWbBjJK9_ay9Dxp196KBL2Q/viewform?fbclid=IwAR1jEDKvIlo6-GuQT7RxaGGhtBs-v9tkFbdkby7qOtv6RXRoWALuVwMOQpk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u w:val="single"/>
          <w:lang w:eastAsia="pl-PL"/>
        </w:rPr>
        <w:fldChar w:fldCharType="end"/>
      </w:r>
    </w:p>
    <w:p w:rsidR="00AF6964" w:rsidRPr="00E45570" w:rsidRDefault="00AF6964" w:rsidP="00E455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AF6964" w:rsidRPr="00E45570" w:rsidRDefault="00AF6964" w:rsidP="00E455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Osoby, które chcą zaoferować mieszkanie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/pokój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bez f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ormularza, mogą zadzwonić do Biura Obsługi Mieszkańców (BOM)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pod numer: 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81 466 1000 miedzy godziną  7:45-15:15 i  zgłosić mieszkanie</w:t>
      </w:r>
      <w:r w:rsidR="00B75FD7"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/pokój</w:t>
      </w:r>
      <w:r w:rsidRPr="00E455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telefonicznie.</w:t>
      </w:r>
    </w:p>
    <w:p w:rsidR="00017645" w:rsidRPr="00E45570" w:rsidRDefault="00017645" w:rsidP="00E45570">
      <w:pPr>
        <w:jc w:val="both"/>
        <w:rPr>
          <w:b/>
          <w:color w:val="000000" w:themeColor="text1"/>
          <w:sz w:val="24"/>
          <w:szCs w:val="24"/>
        </w:rPr>
      </w:pPr>
      <w:r w:rsidRPr="00E455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sectPr w:rsidR="00017645" w:rsidRPr="00E4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0A" w:rsidRDefault="00ED250A" w:rsidP="00DE31C7">
      <w:pPr>
        <w:spacing w:after="0" w:line="240" w:lineRule="auto"/>
      </w:pPr>
      <w:r>
        <w:separator/>
      </w:r>
    </w:p>
  </w:endnote>
  <w:endnote w:type="continuationSeparator" w:id="0">
    <w:p w:rsidR="00ED250A" w:rsidRDefault="00ED250A" w:rsidP="00DE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0A" w:rsidRDefault="00ED250A" w:rsidP="00DE31C7">
      <w:pPr>
        <w:spacing w:after="0" w:line="240" w:lineRule="auto"/>
      </w:pPr>
      <w:r>
        <w:separator/>
      </w:r>
    </w:p>
  </w:footnote>
  <w:footnote w:type="continuationSeparator" w:id="0">
    <w:p w:rsidR="00ED250A" w:rsidRDefault="00ED250A" w:rsidP="00DE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7DA1"/>
    <w:multiLevelType w:val="hybridMultilevel"/>
    <w:tmpl w:val="C5F2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26E10"/>
    <w:multiLevelType w:val="multilevel"/>
    <w:tmpl w:val="3C1A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7"/>
    <w:rsid w:val="00017645"/>
    <w:rsid w:val="0006773A"/>
    <w:rsid w:val="00164CEC"/>
    <w:rsid w:val="00195EE5"/>
    <w:rsid w:val="001B40B8"/>
    <w:rsid w:val="002335D9"/>
    <w:rsid w:val="00270326"/>
    <w:rsid w:val="00292355"/>
    <w:rsid w:val="002B610D"/>
    <w:rsid w:val="002C5A85"/>
    <w:rsid w:val="00360594"/>
    <w:rsid w:val="00364714"/>
    <w:rsid w:val="003A58CF"/>
    <w:rsid w:val="00420287"/>
    <w:rsid w:val="004467AF"/>
    <w:rsid w:val="004E3211"/>
    <w:rsid w:val="00527388"/>
    <w:rsid w:val="00532BBC"/>
    <w:rsid w:val="00565D33"/>
    <w:rsid w:val="005720A3"/>
    <w:rsid w:val="00636652"/>
    <w:rsid w:val="006A137F"/>
    <w:rsid w:val="00742583"/>
    <w:rsid w:val="0080336A"/>
    <w:rsid w:val="008539C7"/>
    <w:rsid w:val="00883114"/>
    <w:rsid w:val="008F0EC0"/>
    <w:rsid w:val="00900108"/>
    <w:rsid w:val="00A221E4"/>
    <w:rsid w:val="00A41BA7"/>
    <w:rsid w:val="00AA6A05"/>
    <w:rsid w:val="00AD098D"/>
    <w:rsid w:val="00AF5D01"/>
    <w:rsid w:val="00AF6964"/>
    <w:rsid w:val="00B75FD7"/>
    <w:rsid w:val="00B83415"/>
    <w:rsid w:val="00BA154B"/>
    <w:rsid w:val="00BA47F6"/>
    <w:rsid w:val="00C544C8"/>
    <w:rsid w:val="00C870A3"/>
    <w:rsid w:val="00D545DF"/>
    <w:rsid w:val="00D82732"/>
    <w:rsid w:val="00DE31C7"/>
    <w:rsid w:val="00DF4ABF"/>
    <w:rsid w:val="00E276A2"/>
    <w:rsid w:val="00E27C6D"/>
    <w:rsid w:val="00E36ACB"/>
    <w:rsid w:val="00E45570"/>
    <w:rsid w:val="00E50894"/>
    <w:rsid w:val="00E70F9A"/>
    <w:rsid w:val="00ED250A"/>
    <w:rsid w:val="00F143DF"/>
    <w:rsid w:val="00F9698A"/>
    <w:rsid w:val="00F972B8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A47F6"/>
    <w:rPr>
      <w:b/>
      <w:bCs/>
    </w:rPr>
  </w:style>
  <w:style w:type="character" w:styleId="Uwydatnienie">
    <w:name w:val="Emphasis"/>
    <w:basedOn w:val="Domylnaczcionkaakapitu"/>
    <w:uiPriority w:val="20"/>
    <w:qFormat/>
    <w:rsid w:val="00BA47F6"/>
    <w:rPr>
      <w:i/>
      <w:iCs/>
    </w:rPr>
  </w:style>
  <w:style w:type="paragraph" w:styleId="Akapitzlist">
    <w:name w:val="List Paragraph"/>
    <w:basedOn w:val="Normalny"/>
    <w:uiPriority w:val="34"/>
    <w:qFormat/>
    <w:rsid w:val="00E508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0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1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1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1C7"/>
    <w:rPr>
      <w:vertAlign w:val="superscript"/>
    </w:rPr>
  </w:style>
  <w:style w:type="character" w:customStyle="1" w:styleId="gwpa0cab4cbgmail-object">
    <w:name w:val="gwpa0cab4cb_gmail-object"/>
    <w:basedOn w:val="Domylnaczcionkaakapitu"/>
    <w:rsid w:val="00AF6964"/>
  </w:style>
  <w:style w:type="character" w:styleId="Hipercze">
    <w:name w:val="Hyperlink"/>
    <w:basedOn w:val="Domylnaczcionkaakapitu"/>
    <w:uiPriority w:val="99"/>
    <w:semiHidden/>
    <w:unhideWhenUsed/>
    <w:rsid w:val="00AF6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A47F6"/>
    <w:rPr>
      <w:b/>
      <w:bCs/>
    </w:rPr>
  </w:style>
  <w:style w:type="character" w:styleId="Uwydatnienie">
    <w:name w:val="Emphasis"/>
    <w:basedOn w:val="Domylnaczcionkaakapitu"/>
    <w:uiPriority w:val="20"/>
    <w:qFormat/>
    <w:rsid w:val="00BA47F6"/>
    <w:rPr>
      <w:i/>
      <w:iCs/>
    </w:rPr>
  </w:style>
  <w:style w:type="paragraph" w:styleId="Akapitzlist">
    <w:name w:val="List Paragraph"/>
    <w:basedOn w:val="Normalny"/>
    <w:uiPriority w:val="34"/>
    <w:qFormat/>
    <w:rsid w:val="00E508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0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1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1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1C7"/>
    <w:rPr>
      <w:vertAlign w:val="superscript"/>
    </w:rPr>
  </w:style>
  <w:style w:type="character" w:customStyle="1" w:styleId="gwpa0cab4cbgmail-object">
    <w:name w:val="gwpa0cab4cb_gmail-object"/>
    <w:basedOn w:val="Domylnaczcionkaakapitu"/>
    <w:rsid w:val="00AF6964"/>
  </w:style>
  <w:style w:type="character" w:styleId="Hipercze">
    <w:name w:val="Hyperlink"/>
    <w:basedOn w:val="Domylnaczcionkaakapitu"/>
    <w:uiPriority w:val="99"/>
    <w:semiHidden/>
    <w:unhideWhenUsed/>
    <w:rsid w:val="00AF6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2022-03-09T14:28:00Z</dcterms:created>
  <dcterms:modified xsi:type="dcterms:W3CDTF">2022-03-09T14:28:00Z</dcterms:modified>
</cp:coreProperties>
</file>