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0A" w:rsidRDefault="001B760A" w:rsidP="001B7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1B760A" w:rsidRDefault="001B760A" w:rsidP="001B7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B760A" w:rsidRDefault="001B760A" w:rsidP="001B7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posiedzenia nr 17 Rady Dzielnicy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 dnia 27.08.2020r.</w:t>
      </w:r>
    </w:p>
    <w:p w:rsidR="001B760A" w:rsidRDefault="001B760A" w:rsidP="001B7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B760A" w:rsidRDefault="001B760A" w:rsidP="001B760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Miejsce posiedzenia: Szkoła Podstawowa nr 4</w:t>
      </w:r>
      <w:r w:rsidR="00317CC2">
        <w:rPr>
          <w:rFonts w:ascii="Times New Roman" w:eastAsia="Calibri" w:hAnsi="Times New Roman" w:cs="Times New Roman"/>
          <w:b/>
          <w:sz w:val="20"/>
          <w:szCs w:val="20"/>
        </w:rPr>
        <w:t xml:space="preserve"> w Lublinie,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ul. Hiacyntowa 69 </w:t>
      </w:r>
    </w:p>
    <w:p w:rsidR="001B760A" w:rsidRDefault="001B760A" w:rsidP="001B760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1B760A" w:rsidRDefault="001B760A" w:rsidP="001B760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1B760A" w:rsidRDefault="001B760A" w:rsidP="001B760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1B760A" w:rsidRDefault="001B760A" w:rsidP="001B760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otworzył posiedzenie Rady Dzielnicy. Stwierdził</w:t>
      </w:r>
      <w:r w:rsidR="00317CC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na podstawie listy obecności, że w posiedzeniu uczestniczy 9-u członków Rady Dzielnicy, co stanowi wymagane quorum.</w:t>
      </w:r>
    </w:p>
    <w:p w:rsidR="001B760A" w:rsidRDefault="001B760A" w:rsidP="001B760A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B760A" w:rsidRDefault="001B760A" w:rsidP="001B760A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1B760A" w:rsidRDefault="001B760A" w:rsidP="001B760A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B760A" w:rsidRDefault="001B760A" w:rsidP="001B760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317CC2" w:rsidRDefault="00317CC2" w:rsidP="00317CC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B760A" w:rsidRDefault="001B760A" w:rsidP="001B76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porządku obrad.</w:t>
      </w:r>
    </w:p>
    <w:p w:rsidR="001B760A" w:rsidRDefault="001B760A" w:rsidP="001B76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1B760A" w:rsidRDefault="001B760A" w:rsidP="001B76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 został przyjęty.</w:t>
      </w:r>
    </w:p>
    <w:p w:rsidR="001B760A" w:rsidRDefault="001B760A" w:rsidP="001B760A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</w:rPr>
      </w:pPr>
    </w:p>
    <w:p w:rsidR="008713B9" w:rsidRPr="008713B9" w:rsidRDefault="008713B9" w:rsidP="008713B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713B9">
        <w:rPr>
          <w:rFonts w:ascii="Times New Roman" w:eastAsia="Calibri" w:hAnsi="Times New Roman" w:cs="Times New Roman"/>
        </w:rPr>
        <w:t>Porządek obrad:</w:t>
      </w:r>
    </w:p>
    <w:p w:rsidR="00AE308B" w:rsidRP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AE308B">
        <w:rPr>
          <w:rFonts w:ascii="Arial" w:hAnsi="Arial" w:cs="Arial"/>
          <w:color w:val="333333"/>
          <w:sz w:val="20"/>
          <w:szCs w:val="20"/>
        </w:rPr>
        <w:br/>
      </w: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AE308B" w:rsidRP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 spraw mieszkańców.</w:t>
      </w:r>
    </w:p>
    <w:p w:rsidR="00AE308B" w:rsidRP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Głosowanie w sprawie przyjęcia protokołu z XVI posiedzenia Rady Dzielnicy </w:t>
      </w:r>
      <w:proofErr w:type="spellStart"/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 23.07.2020 r.</w:t>
      </w:r>
    </w:p>
    <w:p w:rsidR="00AE308B" w:rsidRP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5. Wnioski mieszkańców dotyczące:</w:t>
      </w:r>
    </w:p>
    <w:p w:rsidR="00AE308B" w:rsidRPr="00AE308B" w:rsidRDefault="00AE308B" w:rsidP="00317CC2">
      <w:pPr>
        <w:spacing w:after="100" w:afterAutospacing="1" w:line="360" w:lineRule="auto"/>
        <w:ind w:left="708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- wykonania przejścia aktywnego na ul. Walecznych,</w:t>
      </w:r>
    </w:p>
    <w:p w:rsidR="00AE308B" w:rsidRPr="00AE308B" w:rsidRDefault="00AE308B" w:rsidP="00317CC2">
      <w:pPr>
        <w:spacing w:after="100" w:afterAutospacing="1" w:line="360" w:lineRule="auto"/>
        <w:ind w:left="708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- bezpieczeństwa na skrzyżowaniu ul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ic: </w:t>
      </w: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Walecznych, </w:t>
      </w:r>
      <w:r w:rsidR="004A0E11">
        <w:rPr>
          <w:rFonts w:ascii="Arial" w:hAnsi="Arial" w:cs="Arial"/>
          <w:color w:val="333333"/>
          <w:sz w:val="20"/>
          <w:szCs w:val="20"/>
          <w:shd w:val="clear" w:color="auto" w:fill="FFFFFF"/>
        </w:rPr>
        <w:t>Węglarza</w:t>
      </w: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, Strz</w:t>
      </w:r>
      <w:r w:rsidR="005F799C">
        <w:rPr>
          <w:rFonts w:ascii="Arial" w:hAnsi="Arial" w:cs="Arial"/>
          <w:color w:val="333333"/>
          <w:sz w:val="20"/>
          <w:szCs w:val="20"/>
          <w:shd w:val="clear" w:color="auto" w:fill="FFFFFF"/>
        </w:rPr>
        <w:t>embosza</w:t>
      </w: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AE308B" w:rsidRPr="00AE308B" w:rsidRDefault="00AE308B" w:rsidP="00317CC2">
      <w:pPr>
        <w:spacing w:after="100" w:afterAutospacing="1" w:line="360" w:lineRule="auto"/>
        <w:ind w:left="708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budowy szkoły z kompleksem przy ul. Majerankowej.  </w:t>
      </w:r>
    </w:p>
    <w:p w:rsidR="00AE308B" w:rsidRP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6. Informacja o sprawach bieżących i działaniach</w:t>
      </w:r>
      <w:r w:rsidRPr="00AE308B">
        <w:rPr>
          <w:rFonts w:ascii="Arial" w:hAnsi="Arial" w:cs="Arial"/>
          <w:sz w:val="20"/>
          <w:szCs w:val="20"/>
        </w:rPr>
        <w:t xml:space="preserve"> - </w:t>
      </w: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Przewodniczącej Zarządu Dzielnicy.</w:t>
      </w:r>
    </w:p>
    <w:p w:rsidR="00AE308B" w:rsidRP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7. Wolne wnioski. </w:t>
      </w:r>
    </w:p>
    <w:p w:rsidR="00AE308B" w:rsidRDefault="00AE308B" w:rsidP="00AE308B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E308B">
        <w:rPr>
          <w:rFonts w:ascii="Arial" w:hAnsi="Arial" w:cs="Arial"/>
          <w:color w:val="333333"/>
          <w:sz w:val="20"/>
          <w:szCs w:val="20"/>
          <w:shd w:val="clear" w:color="auto" w:fill="FFFFFF"/>
        </w:rPr>
        <w:t>8. Zakończenie posiedzenia.</w:t>
      </w:r>
    </w:p>
    <w:p w:rsidR="008713B9" w:rsidRDefault="008713B9" w:rsidP="008713B9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13B9" w:rsidRDefault="008713B9" w:rsidP="0018083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Wysłuchanie spraw mieszkańców oraz przybyłych gości.</w:t>
      </w:r>
    </w:p>
    <w:p w:rsidR="00BC1294" w:rsidRDefault="00BC1294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13B9" w:rsidRDefault="003303D1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R.M. Bartosz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Margul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Dziękuje za zaproszenie na spotkanie Rady Dzielnicy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3640B0">
        <w:rPr>
          <w:rFonts w:ascii="Arial" w:hAnsi="Arial" w:cs="Arial"/>
          <w:color w:val="333333"/>
          <w:sz w:val="20"/>
          <w:szCs w:val="20"/>
          <w:shd w:val="clear" w:color="auto" w:fill="FFFFFF"/>
        </w:rPr>
        <w:t>Szanowni Państwo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640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zamknięcie gospodarki na pewien okres spowodowało ogromne straty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 w:rsidR="003640B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640B0">
        <w:rPr>
          <w:rFonts w:ascii="Arial" w:hAnsi="Arial" w:cs="Arial"/>
          <w:color w:val="333333"/>
          <w:sz w:val="20"/>
          <w:szCs w:val="20"/>
          <w:shd w:val="clear" w:color="auto" w:fill="FFFFFF"/>
        </w:rPr>
        <w:t>samych podatków to kwota około 150 milionów. Komunikacja Miasta Lublin odnotowała stratę 40 milionów. Przez pewien okres czasu były wstrzymane również przetargi</w:t>
      </w:r>
      <w:r w:rsidR="00112D65">
        <w:rPr>
          <w:rFonts w:ascii="Arial" w:hAnsi="Arial" w:cs="Arial"/>
          <w:color w:val="333333"/>
          <w:sz w:val="20"/>
          <w:szCs w:val="20"/>
          <w:shd w:val="clear" w:color="auto" w:fill="FFFFFF"/>
        </w:rPr>
        <w:t>, dlatego wszystkie projekty przeciągnęły się w czasie. Mam nadzieję, że powoli wszystko wróci do normy. Jeżeli chodzi o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sprawę</w:t>
      </w:r>
      <w:r w:rsidR="00112D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ul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icy</w:t>
      </w:r>
      <w:r w:rsidR="00112D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Wiejsk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iej,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będzie dla m</w:t>
      </w:r>
      <w:r w:rsidR="00112D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nie 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temat priorytetowy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BC1294" w:rsidRDefault="00BC1294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12D65" w:rsidRDefault="00112D65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Grażyna Kujawa – 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Duże inwestycje sięgające blisko 100 tys. nie są odmawiane, chodzi mi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tutaj o ławeczki nad Zalewem </w:t>
      </w:r>
      <w:proofErr w:type="spellStart"/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>Ze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mborz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ckim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które mają funkcję </w:t>
      </w:r>
      <w:r w:rsidR="00BC1294">
        <w:rPr>
          <w:rFonts w:ascii="Arial" w:hAnsi="Arial" w:cs="Arial"/>
          <w:color w:val="333333"/>
          <w:sz w:val="20"/>
          <w:szCs w:val="20"/>
          <w:shd w:val="clear" w:color="auto" w:fill="FFFFFF"/>
        </w:rPr>
        <w:t>ładowania telefonów. Z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C12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kolei </w:t>
      </w:r>
      <w:r w:rsidR="0095212A">
        <w:rPr>
          <w:rFonts w:ascii="Arial" w:hAnsi="Arial" w:cs="Arial"/>
          <w:color w:val="333333"/>
          <w:sz w:val="20"/>
          <w:szCs w:val="20"/>
          <w:shd w:val="clear" w:color="auto" w:fill="FFFFFF"/>
        </w:rPr>
        <w:t>Urząd Miasta zarzuca Radzie Dzielnicy niegospodarność finansową</w:t>
      </w:r>
      <w:r w:rsidR="0018083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521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bo ta chciała po wielu pismach i telefonach od mieszkańców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521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wybudować przejście aktywne na ul. Walecznych.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95212A" w:rsidRDefault="0095212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212A" w:rsidRDefault="0095212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R.M. Bartosz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Margul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Docierały informacje od rowerzystów korzystających ze ścieżek rowerowych o braku możliwości odpoczynku na trasie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.”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5212A" w:rsidRDefault="0095212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212A" w:rsidRDefault="0095212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Justyna Budzyńska –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Nie ma tygodnia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którym nie dostałabym telefonu od zmartwionych mieszkańców naszej Dzielnicy w sprawie przejścia aktywnego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dlaczego tak bardzo potrzebna inwestycja nie jest wykonana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Nasza Dzielnica jest pomijana przez Miasto za każdym razem</w:t>
      </w:r>
      <w:r w:rsidR="00C8288F">
        <w:rPr>
          <w:rFonts w:ascii="Arial" w:hAnsi="Arial" w:cs="Arial"/>
          <w:color w:val="333333"/>
          <w:sz w:val="20"/>
          <w:szCs w:val="20"/>
          <w:shd w:val="clear" w:color="auto" w:fill="FFFFFF"/>
        </w:rPr>
        <w:t>, o wszystko musimy prosić. Nie oczekujemy nic wielkiego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828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tylko równego traktowania. Dlaczego do Parku Ludowego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828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Miasto co raz dokłada pieniądze, a my nie możemy doprosić się o miejsce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828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gdzie rodziny mogłyby się spotkać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?”</w:t>
      </w:r>
    </w:p>
    <w:p w:rsidR="00C8288F" w:rsidRDefault="00C8288F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8288F" w:rsidRDefault="00C8288F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R.M. Bartosz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Margul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Miasto dostało dofinansowanie z Unii Europejskiej na Park Ludowy w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kwocie ok. 30 m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ln.”</w:t>
      </w:r>
    </w:p>
    <w:p w:rsidR="00C8288F" w:rsidRDefault="00C8288F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8288F" w:rsidRDefault="00C8288F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Piotr Rubaszko –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Budowa szkoły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ul. Majerankowej to priorytet dla naszej Dzielnicy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4CB1">
        <w:rPr>
          <w:rFonts w:ascii="Arial" w:hAnsi="Arial" w:cs="Arial"/>
          <w:color w:val="333333"/>
          <w:sz w:val="20"/>
          <w:szCs w:val="20"/>
          <w:shd w:val="clear" w:color="auto" w:fill="FFFFFF"/>
        </w:rPr>
        <w:t>bloki powstają w t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em</w:t>
      </w:r>
      <w:r w:rsidR="00B54CB1">
        <w:rPr>
          <w:rFonts w:ascii="Arial" w:hAnsi="Arial" w:cs="Arial"/>
          <w:color w:val="333333"/>
          <w:sz w:val="20"/>
          <w:szCs w:val="20"/>
          <w:shd w:val="clear" w:color="auto" w:fill="FFFFFF"/>
        </w:rPr>
        <w:t>pi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="00B54C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ekspresowym, a o reszcie Miasto 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>zapomina. Mówię tutaj o żłobku, przedszkole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B54C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 wcześniej wspomnianej szkole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czy </w:t>
      </w:r>
      <w:r w:rsidR="00B54CB1">
        <w:rPr>
          <w:rFonts w:ascii="Arial" w:hAnsi="Arial" w:cs="Arial"/>
          <w:color w:val="333333"/>
          <w:sz w:val="20"/>
          <w:szCs w:val="20"/>
          <w:shd w:val="clear" w:color="auto" w:fill="FFFFFF"/>
        </w:rPr>
        <w:t>parku.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B54CB1" w:rsidRDefault="00B54CB1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54CB1" w:rsidRDefault="00B54CB1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R.M. Eugeniusz Bielak –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Proszę się nie łudzić, że powstanie jakakolwiek szkoła. Do przetargów są pisane aneksy, a do nich następne. Nie ma odpowiedzialności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osoby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podpisujące umowy na wygrany przetarg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nie są w żaden sposób kontrolowane i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wciąż dokładane są 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>pienią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dz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603B8A" w:rsidRDefault="00603B8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C7926" w:rsidRDefault="00603B8A" w:rsidP="004C7926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Justyna Budzyńska –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Prosimy Radnych Miasta o pochylenie się nad naszą Dzielnicą 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 i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 równe traktowanie.</w:t>
      </w:r>
      <w:r w:rsidR="0028001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28001B" w:rsidRPr="004C7926" w:rsidRDefault="00603B8A" w:rsidP="004C7926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Cezary Bach – 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Mamy dużo inwestycji do wykonania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remont boiska za straż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ą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pożarną, kort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y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tenisow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, miejsce na park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skwerek na ul. Bluszczow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ej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. Z tych mi</w:t>
      </w:r>
      <w:r w:rsidR="001E406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jsc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E406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8001B" w:rsidRP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wszyscy mieszkańcy mogli by korzystać w godzinach popołudniowych.” </w:t>
      </w:r>
    </w:p>
    <w:p w:rsidR="0028001B" w:rsidRDefault="0028001B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03B8A" w:rsidRDefault="00603B8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Dz. Ewelina Przybylska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Mieszkańcy nie mają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gdzie wyjść z dziećmi na spacer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jeździmy na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Kalinowszczyznę</w:t>
      </w:r>
      <w:proofErr w:type="spellEnd"/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bo na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naszym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osiedlu mamy do dyspozycji </w:t>
      </w:r>
      <w:r w:rsidR="008324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tylko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chodniki</w:t>
      </w:r>
      <w:r w:rsidR="008324AA">
        <w:rPr>
          <w:rFonts w:ascii="Arial" w:hAnsi="Arial" w:cs="Arial"/>
          <w:color w:val="333333"/>
          <w:sz w:val="20"/>
          <w:szCs w:val="20"/>
          <w:shd w:val="clear" w:color="auto" w:fill="FFFFFF"/>
        </w:rPr>
        <w:t>. Park jest potrzebny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tak samo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 </w:t>
      </w:r>
      <w:r w:rsidR="008324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szkoła,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czy 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>żłobek</w:t>
      </w:r>
      <w:r w:rsidR="008324A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Piotr Rubaszko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Proszę o przychylne </w:t>
      </w:r>
      <w:proofErr w:type="spellStart"/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>podejscie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 projektów 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nasze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j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Dzielnicy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oraz o to, aby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rozmawiali Państwo w swoich klubach z Radnymi o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Ponikwodzie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Jerzy Miszczuk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Prezydent Miasta Pan Krzysztof Żuk obiecał szkołę na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Ponikwodzie</w:t>
      </w:r>
      <w:proofErr w:type="spellEnd"/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zaraz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 tym,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 zostanie ukończona szkoła na ul. Berylowej.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 xml:space="preserve">R.M. Bartosz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Margul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Musimy ostrożnie podejść do projektowania szkoły.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324AA" w:rsidRDefault="008324AA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Piotr Rubaszko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Dokumentacje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które są wcześniej przygotowane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nie są bezużyteczne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jeże</w:t>
      </w:r>
      <w:r w:rsidR="004C7926">
        <w:rPr>
          <w:rFonts w:ascii="Arial" w:hAnsi="Arial" w:cs="Arial"/>
          <w:color w:val="333333"/>
          <w:sz w:val="20"/>
          <w:szCs w:val="20"/>
          <w:shd w:val="clear" w:color="auto" w:fill="FFFFFF"/>
        </w:rPr>
        <w:t>li chodzi o pozwolenia na budowę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ich ważność to 5 lat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drobne zmiany 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 projektach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nie kosztują tak wiele.</w:t>
      </w:r>
      <w:r w:rsidR="004806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Może warto zrobić chociaż 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dokumentację </w:t>
      </w:r>
      <w:r w:rsidR="004806A0">
        <w:rPr>
          <w:rFonts w:ascii="Arial" w:hAnsi="Arial" w:cs="Arial"/>
          <w:color w:val="333333"/>
          <w:sz w:val="20"/>
          <w:szCs w:val="20"/>
          <w:shd w:val="clear" w:color="auto" w:fill="FFFFFF"/>
        </w:rPr>
        <w:t>projekt</w:t>
      </w:r>
      <w:r w:rsidR="008E5E9D">
        <w:rPr>
          <w:rFonts w:ascii="Arial" w:hAnsi="Arial" w:cs="Arial"/>
          <w:color w:val="333333"/>
          <w:sz w:val="20"/>
          <w:szCs w:val="20"/>
          <w:shd w:val="clear" w:color="auto" w:fill="FFFFFF"/>
        </w:rPr>
        <w:t>ową</w:t>
      </w:r>
      <w:r w:rsidR="004806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szkoły.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4806A0" w:rsidRDefault="004806A0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806A0" w:rsidRDefault="004806A0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Cezary Bach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Odkładanie inwestycji w czasie generuje zwiększenie kosztów. Zastanówmy się wspólnie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 ten problem rozwiązać.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4806A0" w:rsidRDefault="004806A0" w:rsidP="008713B9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806A0" w:rsidRPr="001E406B" w:rsidRDefault="004806A0" w:rsidP="001E406B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R.M. Bartosz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Margul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Mogę obiecać, że będę za waszymi projektami i wn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io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skami.</w:t>
      </w:r>
      <w:r w:rsidR="001E406B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4806A0" w:rsidRPr="004806A0" w:rsidRDefault="004806A0" w:rsidP="004806A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806A0">
        <w:rPr>
          <w:rFonts w:ascii="Times New Roman" w:eastAsia="Calibri" w:hAnsi="Times New Roman" w:cs="Times New Roman"/>
        </w:rPr>
        <w:t>G</w:t>
      </w:r>
      <w:r w:rsidR="004A0E11">
        <w:rPr>
          <w:rFonts w:ascii="Times New Roman" w:eastAsia="Calibri" w:hAnsi="Times New Roman" w:cs="Times New Roman"/>
        </w:rPr>
        <w:t>ł</w:t>
      </w:r>
      <w:r w:rsidRPr="004806A0">
        <w:rPr>
          <w:rFonts w:ascii="Times New Roman" w:eastAsia="Calibri" w:hAnsi="Times New Roman" w:cs="Times New Roman"/>
        </w:rPr>
        <w:t>osowanie w sprawie protokołu z dnia 2</w:t>
      </w:r>
      <w:r>
        <w:rPr>
          <w:rFonts w:ascii="Times New Roman" w:eastAsia="Calibri" w:hAnsi="Times New Roman" w:cs="Times New Roman"/>
        </w:rPr>
        <w:t>3</w:t>
      </w:r>
      <w:r w:rsidRPr="004806A0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7</w:t>
      </w:r>
      <w:r w:rsidRPr="004806A0">
        <w:rPr>
          <w:rFonts w:ascii="Times New Roman" w:eastAsia="Calibri" w:hAnsi="Times New Roman" w:cs="Times New Roman"/>
        </w:rPr>
        <w:t>.2020r.</w:t>
      </w:r>
    </w:p>
    <w:p w:rsidR="004806A0" w:rsidRPr="004806A0" w:rsidRDefault="004806A0" w:rsidP="004806A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4806A0" w:rsidRPr="004806A0" w:rsidRDefault="004806A0" w:rsidP="004806A0">
      <w:pPr>
        <w:numPr>
          <w:ilvl w:val="1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806A0">
        <w:rPr>
          <w:rFonts w:ascii="Times New Roman" w:eastAsia="Calibri" w:hAnsi="Times New Roman" w:cs="Times New Roman"/>
        </w:rPr>
        <w:t xml:space="preserve">Wynik głosowania: </w:t>
      </w:r>
      <w:r>
        <w:rPr>
          <w:rFonts w:ascii="Times New Roman" w:eastAsia="Calibri" w:hAnsi="Times New Roman" w:cs="Times New Roman"/>
        </w:rPr>
        <w:t>9</w:t>
      </w:r>
      <w:r w:rsidRPr="004806A0">
        <w:rPr>
          <w:rFonts w:ascii="Times New Roman" w:eastAsia="Calibri" w:hAnsi="Times New Roman" w:cs="Times New Roman"/>
        </w:rPr>
        <w:t>- za, 0- przeciw, 0- wstrzymało się.</w:t>
      </w:r>
    </w:p>
    <w:p w:rsidR="004806A0" w:rsidRDefault="004806A0" w:rsidP="004806A0">
      <w:pPr>
        <w:numPr>
          <w:ilvl w:val="1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806A0">
        <w:rPr>
          <w:rFonts w:ascii="Times New Roman" w:eastAsia="Calibri" w:hAnsi="Times New Roman" w:cs="Times New Roman"/>
        </w:rPr>
        <w:t>Protokół został przyjęty.</w:t>
      </w:r>
    </w:p>
    <w:p w:rsidR="001E406B" w:rsidRDefault="001E406B" w:rsidP="001E406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4A0E11" w:rsidRPr="004A0E11" w:rsidRDefault="004A0E11" w:rsidP="004A0E1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Wnioski mieszkańców.</w:t>
      </w:r>
    </w:p>
    <w:p w:rsidR="004A0E11" w:rsidRDefault="004A0E11" w:rsidP="004A0E1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– </w:t>
      </w:r>
      <w:r w:rsidR="001E406B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Jeżeli Miasto odmówi nam wykonania przejścia aktywnego</w:t>
      </w:r>
      <w:r w:rsidR="001E40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kolejny raz</w:t>
      </w:r>
      <w:r w:rsidR="001E406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będziemy musieli wnioskować o całkowite zlikwidowanie przejścia.</w:t>
      </w:r>
      <w:r w:rsidR="001E406B">
        <w:rPr>
          <w:rFonts w:ascii="Times New Roman" w:eastAsia="Calibri" w:hAnsi="Times New Roman" w:cs="Times New Roman"/>
        </w:rPr>
        <w:t>”</w:t>
      </w:r>
    </w:p>
    <w:p w:rsidR="001E406B" w:rsidRDefault="004A0E11" w:rsidP="004A0E1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Grażyna Kujawa – </w:t>
      </w:r>
      <w:r w:rsidR="001E406B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Oznakowanie na skrzyżowaniu ul</w:t>
      </w:r>
      <w:r w:rsidR="001E406B">
        <w:rPr>
          <w:rFonts w:ascii="Times New Roman" w:eastAsia="Calibri" w:hAnsi="Times New Roman" w:cs="Times New Roman"/>
        </w:rPr>
        <w:t>ic:</w:t>
      </w:r>
      <w:r>
        <w:rPr>
          <w:rFonts w:ascii="Times New Roman" w:eastAsia="Calibri" w:hAnsi="Times New Roman" w:cs="Times New Roman"/>
        </w:rPr>
        <w:t xml:space="preserve"> Walecznych, Węglarza</w:t>
      </w:r>
      <w:r w:rsidR="001E406B">
        <w:rPr>
          <w:rFonts w:ascii="Times New Roman" w:eastAsia="Calibri" w:hAnsi="Times New Roman" w:cs="Times New Roman"/>
        </w:rPr>
        <w:t xml:space="preserve"> i</w:t>
      </w:r>
      <w:r>
        <w:rPr>
          <w:rFonts w:ascii="Times New Roman" w:eastAsia="Calibri" w:hAnsi="Times New Roman" w:cs="Times New Roman"/>
        </w:rPr>
        <w:t xml:space="preserve"> </w:t>
      </w:r>
      <w:r w:rsidR="005F799C">
        <w:rPr>
          <w:rFonts w:ascii="Times New Roman" w:eastAsia="Calibri" w:hAnsi="Times New Roman" w:cs="Times New Roman"/>
        </w:rPr>
        <w:t>Strzembosza</w:t>
      </w:r>
      <w:r w:rsidR="001E406B">
        <w:rPr>
          <w:rFonts w:ascii="Times New Roman" w:eastAsia="Calibri" w:hAnsi="Times New Roman" w:cs="Times New Roman"/>
        </w:rPr>
        <w:t xml:space="preserve"> </w:t>
      </w:r>
      <w:r w:rsidR="005F799C">
        <w:rPr>
          <w:rFonts w:ascii="Times New Roman" w:eastAsia="Calibri" w:hAnsi="Times New Roman" w:cs="Times New Roman"/>
        </w:rPr>
        <w:t>musi zostać poprawione. Zasięgnijmy porady wykwalifikowanej osoby.</w:t>
      </w:r>
      <w:r w:rsidR="001E406B">
        <w:rPr>
          <w:rFonts w:ascii="Times New Roman" w:eastAsia="Calibri" w:hAnsi="Times New Roman" w:cs="Times New Roman"/>
        </w:rPr>
        <w:t>”</w:t>
      </w:r>
    </w:p>
    <w:p w:rsidR="001E406B" w:rsidRPr="001E406B" w:rsidRDefault="001E406B" w:rsidP="004A0E11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:rsidR="005F799C" w:rsidRDefault="001E406B" w:rsidP="004A0E1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5F799C">
        <w:rPr>
          <w:rFonts w:ascii="Times New Roman" w:eastAsia="Calibri" w:hAnsi="Times New Roman" w:cs="Times New Roman"/>
        </w:rPr>
        <w:t>6. Sprawy bieżące.</w:t>
      </w:r>
    </w:p>
    <w:p w:rsidR="005F799C" w:rsidRDefault="005F799C" w:rsidP="004A0E1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Justyna Budzyńska -  </w:t>
      </w:r>
      <w:r w:rsidR="001E406B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Dokończenie ul</w:t>
      </w:r>
      <w:r w:rsidR="001E406B">
        <w:rPr>
          <w:rFonts w:ascii="Times New Roman" w:eastAsia="Calibri" w:hAnsi="Times New Roman" w:cs="Times New Roman"/>
        </w:rPr>
        <w:t>icy</w:t>
      </w:r>
      <w:r>
        <w:rPr>
          <w:rFonts w:ascii="Times New Roman" w:eastAsia="Calibri" w:hAnsi="Times New Roman" w:cs="Times New Roman"/>
        </w:rPr>
        <w:t xml:space="preserve"> Narcyzowej do </w:t>
      </w:r>
      <w:r w:rsidR="001E406B">
        <w:rPr>
          <w:rFonts w:ascii="Times New Roman" w:eastAsia="Calibri" w:hAnsi="Times New Roman" w:cs="Times New Roman"/>
        </w:rPr>
        <w:t>miejsca</w:t>
      </w:r>
      <w:r>
        <w:rPr>
          <w:rFonts w:ascii="Times New Roman" w:eastAsia="Calibri" w:hAnsi="Times New Roman" w:cs="Times New Roman"/>
        </w:rPr>
        <w:t xml:space="preserve"> łączenia się z ul</w:t>
      </w:r>
      <w:r w:rsidR="001E406B">
        <w:rPr>
          <w:rFonts w:ascii="Times New Roman" w:eastAsia="Calibri" w:hAnsi="Times New Roman" w:cs="Times New Roman"/>
        </w:rPr>
        <w:t>icą</w:t>
      </w:r>
      <w:r>
        <w:rPr>
          <w:rFonts w:ascii="Times New Roman" w:eastAsia="Calibri" w:hAnsi="Times New Roman" w:cs="Times New Roman"/>
        </w:rPr>
        <w:t xml:space="preserve"> Poziomkową</w:t>
      </w:r>
      <w:r w:rsidR="001E406B">
        <w:rPr>
          <w:rFonts w:ascii="Times New Roman" w:eastAsia="Calibri" w:hAnsi="Times New Roman" w:cs="Times New Roman"/>
        </w:rPr>
        <w:t xml:space="preserve"> nastąpi </w:t>
      </w:r>
      <w:r>
        <w:rPr>
          <w:rFonts w:ascii="Times New Roman" w:eastAsia="Calibri" w:hAnsi="Times New Roman" w:cs="Times New Roman"/>
        </w:rPr>
        <w:t>po 03.09.2020r. Ciągle dochodzą mnie pytania od mieszkańców</w:t>
      </w:r>
      <w:r w:rsidR="001E406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co dalej z</w:t>
      </w:r>
      <w:r w:rsidR="00E11152">
        <w:rPr>
          <w:rFonts w:ascii="Times New Roman" w:eastAsia="Calibri" w:hAnsi="Times New Roman" w:cs="Times New Roman"/>
        </w:rPr>
        <w:t> p</w:t>
      </w:r>
      <w:r>
        <w:rPr>
          <w:rFonts w:ascii="Times New Roman" w:eastAsia="Calibri" w:hAnsi="Times New Roman" w:cs="Times New Roman"/>
        </w:rPr>
        <w:t xml:space="preserve">arkiem Bluszczowa. Budynek Rady </w:t>
      </w:r>
      <w:r w:rsidR="001E406B">
        <w:rPr>
          <w:rFonts w:ascii="Times New Roman" w:eastAsia="Calibri" w:hAnsi="Times New Roman" w:cs="Times New Roman"/>
        </w:rPr>
        <w:t>przy</w:t>
      </w:r>
      <w:r>
        <w:rPr>
          <w:rFonts w:ascii="Times New Roman" w:eastAsia="Calibri" w:hAnsi="Times New Roman" w:cs="Times New Roman"/>
        </w:rPr>
        <w:t xml:space="preserve"> ul. Owocowej został zdewastowany, skrzynka na listy jest zniszczona. Tablica informacyjna, która również </w:t>
      </w:r>
      <w:r w:rsidR="00E11152">
        <w:rPr>
          <w:rFonts w:ascii="Times New Roman" w:eastAsia="Calibri" w:hAnsi="Times New Roman" w:cs="Times New Roman"/>
        </w:rPr>
        <w:t>została wcześniej zniszczona, została</w:t>
      </w:r>
      <w:r>
        <w:rPr>
          <w:rFonts w:ascii="Times New Roman" w:eastAsia="Calibri" w:hAnsi="Times New Roman" w:cs="Times New Roman"/>
        </w:rPr>
        <w:t xml:space="preserve"> już wymieniona</w:t>
      </w:r>
      <w:r w:rsidR="009810C6">
        <w:rPr>
          <w:rFonts w:ascii="Times New Roman" w:eastAsia="Calibri" w:hAnsi="Times New Roman" w:cs="Times New Roman"/>
        </w:rPr>
        <w:t>. Zarząd Nieruchomości Komunalnych poinformował</w:t>
      </w:r>
      <w:r w:rsidR="00E11152">
        <w:rPr>
          <w:rFonts w:ascii="Times New Roman" w:eastAsia="Calibri" w:hAnsi="Times New Roman" w:cs="Times New Roman"/>
        </w:rPr>
        <w:t xml:space="preserve">, </w:t>
      </w:r>
      <w:r w:rsidR="009810C6">
        <w:rPr>
          <w:rFonts w:ascii="Times New Roman" w:eastAsia="Calibri" w:hAnsi="Times New Roman" w:cs="Times New Roman"/>
        </w:rPr>
        <w:t>że odnowi budynek. Proszę Radnych o aktywne włączenie się w życie Dzielnicy.</w:t>
      </w:r>
      <w:r w:rsidR="00E11152">
        <w:rPr>
          <w:rFonts w:ascii="Times New Roman" w:eastAsia="Calibri" w:hAnsi="Times New Roman" w:cs="Times New Roman"/>
        </w:rPr>
        <w:t>”</w:t>
      </w:r>
    </w:p>
    <w:p w:rsidR="009810C6" w:rsidRDefault="00E11152" w:rsidP="009810C6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</w:t>
      </w:r>
      <w:r w:rsidR="009810C6" w:rsidRPr="009810C6">
        <w:rPr>
          <w:rFonts w:ascii="Times New Roman" w:eastAsia="Calibri" w:hAnsi="Times New Roman" w:cs="Times New Roman"/>
        </w:rPr>
        <w:t>7.</w:t>
      </w:r>
      <w:r w:rsidR="009810C6">
        <w:rPr>
          <w:rFonts w:ascii="Times New Roman" w:eastAsia="Calibri" w:hAnsi="Times New Roman" w:cs="Times New Roman"/>
        </w:rPr>
        <w:t xml:space="preserve"> Wolne wnioski.</w:t>
      </w:r>
    </w:p>
    <w:p w:rsidR="009810C6" w:rsidRDefault="009810C6" w:rsidP="009810C6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– </w:t>
      </w:r>
      <w:r w:rsidR="00E11152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Usunięcie drzewa na ul. Dożynkowej 21.</w:t>
      </w:r>
      <w:r w:rsidR="00E11152">
        <w:rPr>
          <w:rFonts w:ascii="Times New Roman" w:eastAsia="Calibri" w:hAnsi="Times New Roman" w:cs="Times New Roman"/>
        </w:rPr>
        <w:t>”</w:t>
      </w:r>
    </w:p>
    <w:p w:rsidR="009810C6" w:rsidRPr="009810C6" w:rsidRDefault="009810C6" w:rsidP="009810C6">
      <w:pPr>
        <w:spacing w:after="200" w:line="276" w:lineRule="auto"/>
        <w:rPr>
          <w:rFonts w:ascii="Times New Roman" w:eastAsia="Calibri" w:hAnsi="Times New Roman" w:cs="Times New Roman"/>
        </w:rPr>
      </w:pPr>
      <w:r w:rsidRPr="009810C6">
        <w:rPr>
          <w:rFonts w:ascii="Times New Roman" w:eastAsia="Calibri" w:hAnsi="Times New Roman" w:cs="Times New Roman"/>
        </w:rPr>
        <w:t xml:space="preserve">       8. </w:t>
      </w:r>
      <w:r w:rsidRPr="009810C6">
        <w:rPr>
          <w:rFonts w:ascii="Times New Roman" w:eastAsia="Calibri" w:hAnsi="Times New Roman" w:cs="Times New Roman"/>
          <w:bCs/>
        </w:rPr>
        <w:t>Zakończono XVI</w:t>
      </w:r>
      <w:r w:rsidR="00E86368">
        <w:rPr>
          <w:rFonts w:ascii="Times New Roman" w:eastAsia="Calibri" w:hAnsi="Times New Roman" w:cs="Times New Roman"/>
          <w:bCs/>
        </w:rPr>
        <w:t>I</w:t>
      </w:r>
      <w:r w:rsidRPr="009810C6">
        <w:rPr>
          <w:rFonts w:ascii="Times New Roman" w:eastAsia="Calibri" w:hAnsi="Times New Roman" w:cs="Times New Roman"/>
          <w:bCs/>
        </w:rPr>
        <w:t xml:space="preserve"> posiedzenie Rady Dzielnicy </w:t>
      </w:r>
      <w:proofErr w:type="spellStart"/>
      <w:r w:rsidRPr="009810C6">
        <w:rPr>
          <w:rFonts w:ascii="Times New Roman" w:eastAsia="Calibri" w:hAnsi="Times New Roman" w:cs="Times New Roman"/>
          <w:bCs/>
        </w:rPr>
        <w:t>Ponikwoda</w:t>
      </w:r>
      <w:proofErr w:type="spellEnd"/>
      <w:r w:rsidRPr="009810C6">
        <w:rPr>
          <w:rFonts w:ascii="Times New Roman" w:eastAsia="Calibri" w:hAnsi="Times New Roman" w:cs="Times New Roman"/>
          <w:bCs/>
        </w:rPr>
        <w:t xml:space="preserve"> o godz. </w:t>
      </w:r>
      <w:r>
        <w:rPr>
          <w:rFonts w:ascii="Times New Roman" w:eastAsia="Calibri" w:hAnsi="Times New Roman" w:cs="Times New Roman"/>
          <w:bCs/>
        </w:rPr>
        <w:t>20</w:t>
      </w:r>
      <w:r w:rsidRPr="009810C6">
        <w:rPr>
          <w:rFonts w:ascii="Times New Roman" w:eastAsia="Calibri" w:hAnsi="Times New Roman" w:cs="Times New Roman"/>
          <w:bCs/>
        </w:rPr>
        <w:t>.20</w:t>
      </w:r>
    </w:p>
    <w:p w:rsidR="009810C6" w:rsidRPr="009810C6" w:rsidRDefault="009810C6" w:rsidP="009810C6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810C6" w:rsidRPr="009810C6" w:rsidRDefault="009810C6" w:rsidP="009810C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F799C" w:rsidRPr="004A0E11" w:rsidRDefault="005F799C" w:rsidP="004A0E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806A0" w:rsidRPr="004806A0" w:rsidRDefault="004806A0" w:rsidP="004806A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sectPr w:rsidR="004806A0" w:rsidRPr="004806A0" w:rsidSect="004C7926">
      <w:pgSz w:w="11906" w:h="16838"/>
      <w:pgMar w:top="907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E58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760A"/>
    <w:rsid w:val="00112D65"/>
    <w:rsid w:val="0018083F"/>
    <w:rsid w:val="001B760A"/>
    <w:rsid w:val="001E406B"/>
    <w:rsid w:val="00253290"/>
    <w:rsid w:val="0028001B"/>
    <w:rsid w:val="00317CC2"/>
    <w:rsid w:val="003303D1"/>
    <w:rsid w:val="003640B0"/>
    <w:rsid w:val="004806A0"/>
    <w:rsid w:val="004A0E11"/>
    <w:rsid w:val="004C7926"/>
    <w:rsid w:val="005F799C"/>
    <w:rsid w:val="00603B8A"/>
    <w:rsid w:val="006B3D5C"/>
    <w:rsid w:val="0074653D"/>
    <w:rsid w:val="008324AA"/>
    <w:rsid w:val="008713B9"/>
    <w:rsid w:val="008B5FE6"/>
    <w:rsid w:val="008E5E9D"/>
    <w:rsid w:val="0095212A"/>
    <w:rsid w:val="009810C6"/>
    <w:rsid w:val="00AE308B"/>
    <w:rsid w:val="00B54CB1"/>
    <w:rsid w:val="00BC1294"/>
    <w:rsid w:val="00C8288F"/>
    <w:rsid w:val="00E11152"/>
    <w:rsid w:val="00E841BE"/>
    <w:rsid w:val="00E86368"/>
    <w:rsid w:val="00E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sebastian_szczesny2020@op.pl</dc:creator>
  <cp:keywords/>
  <dc:description/>
  <cp:lastModifiedBy>Dawid</cp:lastModifiedBy>
  <cp:revision>6</cp:revision>
  <dcterms:created xsi:type="dcterms:W3CDTF">2020-12-08T19:30:00Z</dcterms:created>
  <dcterms:modified xsi:type="dcterms:W3CDTF">2023-03-10T10:40:00Z</dcterms:modified>
</cp:coreProperties>
</file>